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4A0793FF"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E2697C">
        <w:rPr>
          <w:rFonts w:ascii="Arial" w:eastAsia="MS Mincho" w:hAnsi="Arial" w:cs="Arial"/>
          <w:b/>
          <w:sz w:val="24"/>
          <w:szCs w:val="24"/>
          <w:lang w:val="en-US"/>
        </w:rPr>
        <w:t>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sidR="00AF0ACF">
        <w:rPr>
          <w:rFonts w:ascii="Arial" w:eastAsia="MS Mincho" w:hAnsi="Arial" w:cs="Arial"/>
          <w:b/>
          <w:sz w:val="24"/>
          <w:szCs w:val="24"/>
          <w:lang w:val="en-US"/>
        </w:rPr>
        <w:t>3</w:t>
      </w:r>
      <w:r w:rsidR="009941A6">
        <w:rPr>
          <w:rFonts w:ascii="Arial" w:eastAsia="MS Mincho" w:hAnsi="Arial" w:cs="Arial"/>
          <w:b/>
          <w:sz w:val="24"/>
          <w:szCs w:val="24"/>
          <w:lang w:val="en-US"/>
        </w:rPr>
        <w:t>08212</w:t>
      </w:r>
    </w:p>
    <w:p w14:paraId="1435F822" w14:textId="729290EC" w:rsidR="0096070C" w:rsidRPr="00443F29" w:rsidRDefault="00C11377"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54879EC" w14:textId="77777777" w:rsidR="002A1D39" w:rsidRPr="001548F7"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F61D9C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076A9" w:rsidRPr="00D076A9">
        <w:rPr>
          <w:rFonts w:ascii="Arial" w:hAnsi="Arial" w:cs="Arial"/>
          <w:sz w:val="22"/>
        </w:rPr>
        <w:t xml:space="preserve">Discussion on L3 aspects </w:t>
      </w:r>
      <w:r w:rsidR="00D9793C">
        <w:rPr>
          <w:rFonts w:ascii="Arial" w:hAnsi="Arial" w:cs="Arial"/>
          <w:sz w:val="22"/>
        </w:rPr>
        <w:t>of</w:t>
      </w:r>
      <w:r w:rsidR="00D076A9" w:rsidRPr="00D076A9">
        <w:rPr>
          <w:rFonts w:ascii="Arial" w:hAnsi="Arial" w:cs="Arial"/>
          <w:sz w:val="22"/>
        </w:rPr>
        <w:t xml:space="preserve"> FR2 </w:t>
      </w:r>
      <w:proofErr w:type="spellStart"/>
      <w:r w:rsidR="00D076A9" w:rsidRPr="00D076A9">
        <w:rPr>
          <w:rFonts w:ascii="Arial" w:hAnsi="Arial" w:cs="Arial"/>
          <w:sz w:val="22"/>
        </w:rPr>
        <w:t>SCell</w:t>
      </w:r>
      <w:proofErr w:type="spellEnd"/>
      <w:r w:rsidR="00D076A9" w:rsidRPr="00D076A9">
        <w:rPr>
          <w:rFonts w:ascii="Arial" w:hAnsi="Arial" w:cs="Arial"/>
          <w:sz w:val="22"/>
        </w:rPr>
        <w:t xml:space="preserve"> activation enhancements</w:t>
      </w:r>
    </w:p>
    <w:p w14:paraId="0BF78C31" w14:textId="31399BB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064EE">
        <w:rPr>
          <w:rFonts w:ascii="Arial" w:hAnsi="Arial" w:cs="Arial"/>
          <w:sz w:val="22"/>
          <w:lang w:val="en-US"/>
        </w:rPr>
        <w:t>8</w:t>
      </w:r>
      <w:r w:rsidR="00036EAF" w:rsidRPr="002713A6">
        <w:rPr>
          <w:rFonts w:ascii="Arial" w:hAnsi="Arial" w:cs="Arial"/>
          <w:sz w:val="22"/>
          <w:lang w:val="en-US"/>
        </w:rPr>
        <w:t>.9.2.1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D6A12B2" w14:textId="2D00EAE5" w:rsidR="009633AB" w:rsidRDefault="00932322" w:rsidP="001777CA">
      <w:pPr>
        <w:adjustRightInd/>
        <w:textAlignment w:val="auto"/>
        <w:rPr>
          <w:rFonts w:eastAsiaTheme="minorEastAsia"/>
          <w:lang w:eastAsia="zh-CN"/>
        </w:rPr>
      </w:pPr>
      <w:r>
        <w:rPr>
          <w:rFonts w:eastAsiaTheme="minorEastAsia"/>
          <w:lang w:eastAsia="zh-CN"/>
        </w:rPr>
        <w:t>I</w:t>
      </w:r>
      <w:r w:rsidR="009633AB">
        <w:rPr>
          <w:rFonts w:eastAsiaTheme="minorEastAsia"/>
          <w:lang w:eastAsia="zh-CN"/>
        </w:rPr>
        <w:t xml:space="preserve">n RAN4 </w:t>
      </w:r>
      <w:r w:rsidR="004B5EE9">
        <w:rPr>
          <w:rFonts w:eastAsiaTheme="minorEastAsia"/>
          <w:lang w:eastAsia="zh-CN"/>
        </w:rPr>
        <w:t>#</w:t>
      </w:r>
      <w:r w:rsidR="009633AB">
        <w:rPr>
          <w:rFonts w:eastAsiaTheme="minorEastAsia"/>
          <w:lang w:eastAsia="zh-CN"/>
        </w:rPr>
        <w:t>10</w:t>
      </w:r>
      <w:r>
        <w:rPr>
          <w:rFonts w:eastAsiaTheme="minorEastAsia"/>
          <w:lang w:eastAsia="zh-CN"/>
        </w:rPr>
        <w:t>6</w:t>
      </w:r>
      <w:r>
        <w:rPr>
          <w:rFonts w:eastAsiaTheme="minorEastAsia" w:hint="eastAsia"/>
          <w:lang w:eastAsia="zh-CN"/>
        </w:rPr>
        <w:t>-bis</w:t>
      </w:r>
      <w:r>
        <w:rPr>
          <w:rFonts w:eastAsiaTheme="minorEastAsia"/>
          <w:lang w:eastAsia="zh-CN"/>
        </w:rPr>
        <w:t xml:space="preserve">-e, </w:t>
      </w:r>
      <w:r w:rsidR="009633AB">
        <w:rPr>
          <w:rFonts w:eastAsiaTheme="minorEastAsia"/>
          <w:lang w:eastAsia="zh-CN"/>
        </w:rPr>
        <w:t xml:space="preserve">the WF </w:t>
      </w:r>
      <w:r>
        <w:rPr>
          <w:rFonts w:eastAsiaTheme="minorEastAsia"/>
          <w:lang w:eastAsia="zh-CN"/>
        </w:rPr>
        <w:t xml:space="preserve">and LS to RAN2 </w:t>
      </w:r>
      <w:r w:rsidR="009633AB">
        <w:rPr>
          <w:rFonts w:eastAsiaTheme="minorEastAsia"/>
          <w:lang w:eastAsia="zh-CN"/>
        </w:rPr>
        <w:t>[</w:t>
      </w:r>
      <w:r>
        <w:rPr>
          <w:rFonts w:eastAsiaTheme="minorEastAsia"/>
          <w:lang w:eastAsia="zh-CN"/>
        </w:rPr>
        <w:t>1</w:t>
      </w:r>
      <w:r w:rsidR="009633AB">
        <w:rPr>
          <w:rFonts w:eastAsiaTheme="minorEastAsia"/>
          <w:lang w:eastAsia="zh-CN"/>
        </w:rPr>
        <w:t>]</w:t>
      </w:r>
      <w:r w:rsidR="006B5E5C">
        <w:rPr>
          <w:rFonts w:eastAsiaTheme="minorEastAsia"/>
          <w:lang w:eastAsia="zh-CN"/>
        </w:rPr>
        <w:t>,</w:t>
      </w:r>
      <w:r w:rsidR="00782418">
        <w:rPr>
          <w:rFonts w:eastAsiaTheme="minorEastAsia"/>
          <w:lang w:eastAsia="zh-CN"/>
        </w:rPr>
        <w:t xml:space="preserve"> </w:t>
      </w:r>
      <w:r w:rsidR="006B5E5C">
        <w:rPr>
          <w:rFonts w:eastAsiaTheme="minorEastAsia"/>
          <w:lang w:eastAsia="zh-CN"/>
        </w:rPr>
        <w:t>[</w:t>
      </w:r>
      <w:r>
        <w:rPr>
          <w:rFonts w:eastAsiaTheme="minorEastAsia"/>
          <w:lang w:eastAsia="zh-CN"/>
        </w:rPr>
        <w:t>2</w:t>
      </w:r>
      <w:r w:rsidR="006B5E5C">
        <w:rPr>
          <w:rFonts w:eastAsiaTheme="minorEastAsia"/>
          <w:lang w:eastAsia="zh-CN"/>
        </w:rPr>
        <w:t>]</w:t>
      </w:r>
      <w:r w:rsidR="009633AB">
        <w:rPr>
          <w:rFonts w:eastAsiaTheme="minorEastAsia"/>
          <w:lang w:eastAsia="zh-CN"/>
        </w:rPr>
        <w:t xml:space="preserve"> </w:t>
      </w:r>
      <w:r w:rsidR="006B5E5C">
        <w:rPr>
          <w:rFonts w:eastAsiaTheme="minorEastAsia"/>
          <w:lang w:eastAsia="zh-CN"/>
        </w:rPr>
        <w:t>are</w:t>
      </w:r>
      <w:r w:rsidR="009633AB">
        <w:rPr>
          <w:rFonts w:eastAsiaTheme="minorEastAsia"/>
          <w:lang w:eastAsia="zh-CN"/>
        </w:rPr>
        <w:t xml:space="preserve"> approved.</w:t>
      </w:r>
      <w:r w:rsidR="00F905E3">
        <w:rPr>
          <w:rFonts w:eastAsiaTheme="minorEastAsia"/>
          <w:lang w:eastAsia="zh-CN"/>
        </w:rPr>
        <w:t xml:space="preserve"> </w:t>
      </w:r>
    </w:p>
    <w:p w14:paraId="6439D0C0" w14:textId="245FA3A2"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017593">
        <w:rPr>
          <w:rFonts w:eastAsiaTheme="minorEastAsia"/>
          <w:lang w:eastAsia="zh-CN"/>
        </w:rPr>
        <w:t xml:space="preserve">L3 aspects of </w:t>
      </w:r>
      <w:proofErr w:type="spellStart"/>
      <w:r w:rsidR="00135E68">
        <w:rPr>
          <w:rFonts w:eastAsiaTheme="minorEastAsia"/>
          <w:lang w:eastAsia="zh-CN"/>
        </w:rPr>
        <w:t>SCell</w:t>
      </w:r>
      <w:proofErr w:type="spellEnd"/>
      <w:r w:rsidR="00135E68">
        <w:rPr>
          <w:rFonts w:eastAsiaTheme="minorEastAsia"/>
          <w:lang w:eastAsia="zh-CN"/>
        </w:rPr>
        <w:t xml:space="preserve"> activation</w:t>
      </w:r>
      <w:r w:rsidR="00B66938" w:rsidRPr="00B66938">
        <w:rPr>
          <w:rFonts w:eastAsiaTheme="minorEastAsia"/>
          <w:lang w:eastAsia="zh-CN"/>
        </w:rPr>
        <w:t xml:space="preserve"> </w:t>
      </w:r>
      <w:r w:rsidR="00B66938">
        <w:rPr>
          <w:rFonts w:eastAsiaTheme="minorEastAsia"/>
          <w:lang w:eastAsia="zh-CN"/>
        </w:rPr>
        <w:t>enhancements</w:t>
      </w:r>
      <w:r w:rsidR="00135E68">
        <w:rPr>
          <w:rFonts w:eastAsiaTheme="minorEastAsia"/>
          <w:lang w:eastAsia="zh-CN"/>
        </w:rPr>
        <w:t>.</w:t>
      </w:r>
    </w:p>
    <w:p w14:paraId="6821DA08" w14:textId="3887828A" w:rsidR="007957E4" w:rsidRPr="007957E4" w:rsidRDefault="002A1D39" w:rsidP="00CC00D6">
      <w:pPr>
        <w:pStyle w:val="1"/>
        <w:rPr>
          <w:rFonts w:eastAsia="宋体"/>
          <w:lang w:eastAsia="zh-CN"/>
        </w:rPr>
      </w:pPr>
      <w:r w:rsidRPr="00C96D46">
        <w:rPr>
          <w:rFonts w:eastAsia="宋体"/>
          <w:lang w:eastAsia="zh-CN"/>
        </w:rPr>
        <w:t>Discussion</w:t>
      </w:r>
    </w:p>
    <w:p w14:paraId="65168569" w14:textId="62F286A8" w:rsidR="003E4326" w:rsidRPr="00E0118B" w:rsidRDefault="00AB1C2B"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803E83" w:rsidRPr="00803E83">
        <w:rPr>
          <w:rFonts w:eastAsiaTheme="minorEastAsia"/>
          <w:b/>
          <w:lang w:eastAsia="zh-CN"/>
        </w:rPr>
        <w:t xml:space="preserve">L3 reporting during </w:t>
      </w:r>
      <w:proofErr w:type="spellStart"/>
      <w:r w:rsidR="00803E83" w:rsidRPr="00803E83">
        <w:rPr>
          <w:rFonts w:eastAsiaTheme="minorEastAsia"/>
          <w:b/>
          <w:lang w:eastAsia="zh-CN"/>
        </w:rPr>
        <w:t>SCell</w:t>
      </w:r>
      <w:proofErr w:type="spellEnd"/>
      <w:r w:rsidR="00803E83" w:rsidRPr="00803E83">
        <w:rPr>
          <w:rFonts w:eastAsiaTheme="minorEastAsia"/>
          <w:b/>
          <w:lang w:eastAsia="zh-CN"/>
        </w:rPr>
        <w:t xml:space="preserve"> activation </w:t>
      </w:r>
      <w:r>
        <w:rPr>
          <w:rFonts w:eastAsiaTheme="minorEastAsia"/>
          <w:b/>
          <w:lang w:eastAsia="zh-CN"/>
        </w:rPr>
        <w:t>&gt;</w:t>
      </w:r>
    </w:p>
    <w:p w14:paraId="33175F62" w14:textId="0FA01F0B" w:rsidR="004C1D83" w:rsidRDefault="00D439F2" w:rsidP="009E2CF4">
      <w:pPr>
        <w:overflowPunct/>
        <w:autoSpaceDE/>
        <w:autoSpaceDN/>
        <w:adjustRightInd/>
        <w:jc w:val="both"/>
        <w:textAlignment w:val="auto"/>
        <w:rPr>
          <w:rFonts w:eastAsia="宋体"/>
          <w:lang w:eastAsia="zh-CN"/>
        </w:rPr>
      </w:pPr>
      <w:r>
        <w:rPr>
          <w:rFonts w:eastAsia="宋体"/>
          <w:lang w:eastAsia="zh-CN"/>
        </w:rPr>
        <w:t xml:space="preserve">In last meeting, </w:t>
      </w:r>
      <w:r w:rsidR="003D3339">
        <w:rPr>
          <w:rFonts w:eastAsia="宋体"/>
          <w:lang w:eastAsia="zh-CN"/>
        </w:rPr>
        <w:t>the following issue</w:t>
      </w:r>
      <w:r w:rsidR="00FA06E0">
        <w:rPr>
          <w:rFonts w:eastAsia="宋体"/>
          <w:lang w:eastAsia="zh-CN"/>
        </w:rPr>
        <w:t xml:space="preserve"> </w:t>
      </w:r>
      <w:r w:rsidR="00D06DF8">
        <w:rPr>
          <w:rFonts w:eastAsia="宋体"/>
          <w:lang w:eastAsia="zh-CN"/>
        </w:rPr>
        <w:t>is</w:t>
      </w:r>
      <w:r w:rsidR="003D3339">
        <w:rPr>
          <w:rFonts w:eastAsia="宋体"/>
          <w:lang w:eastAsia="zh-CN"/>
        </w:rPr>
        <w:t xml:space="preserve"> discussed</w:t>
      </w:r>
      <w:r w:rsidR="00FA06E0">
        <w:rPr>
          <w:rFonts w:eastAsia="宋体"/>
          <w:lang w:eastAsia="zh-CN"/>
        </w:rPr>
        <w:t xml:space="preserve"> and agreements are achieved</w:t>
      </w:r>
      <w:r w:rsidR="003D3339">
        <w:rPr>
          <w:rFonts w:eastAsia="宋体"/>
          <w:lang w:eastAsia="zh-CN"/>
        </w:rPr>
        <w:t>.</w:t>
      </w:r>
    </w:p>
    <w:p w14:paraId="46218F17" w14:textId="1E01909F" w:rsidR="003D3339" w:rsidRDefault="00B03AC6"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6041C51" wp14:editId="7A19BDD2">
                <wp:extent cx="6122035" cy="899160"/>
                <wp:effectExtent l="0" t="0" r="12065" b="152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99160"/>
                        </a:xfrm>
                        <a:prstGeom prst="rect">
                          <a:avLst/>
                        </a:prstGeom>
                        <a:solidFill>
                          <a:srgbClr val="FFFFFF"/>
                        </a:solidFill>
                        <a:ln w="9525">
                          <a:solidFill>
                            <a:srgbClr val="000000"/>
                          </a:solidFill>
                          <a:miter lim="800000"/>
                          <a:headEnd/>
                          <a:tailEnd/>
                        </a:ln>
                      </wps:spPr>
                      <wps:txbx>
                        <w:txbxContent>
                          <w:p w14:paraId="0DE402AC" w14:textId="77777777" w:rsidR="00CC26B6" w:rsidRPr="00E02DF9" w:rsidRDefault="00CC26B6" w:rsidP="00CC26B6">
                            <w:pPr>
                              <w:rPr>
                                <w:rFonts w:eastAsiaTheme="minorEastAsia"/>
                                <w:i/>
                                <w:color w:val="0070C0"/>
                                <w:sz w:val="16"/>
                              </w:rPr>
                            </w:pPr>
                            <w:r w:rsidRPr="00E02DF9">
                              <w:rPr>
                                <w:rFonts w:eastAsia="宋体"/>
                                <w:b/>
                                <w:color w:val="0070C0"/>
                                <w:sz w:val="16"/>
                                <w:u w:val="single"/>
                                <w:lang w:eastAsia="ko-KR"/>
                              </w:rPr>
                              <w:t xml:space="preserve">Issue 1-1-1: when to report L3 measurement results for unknown FR2 </w:t>
                            </w:r>
                            <w:proofErr w:type="spellStart"/>
                            <w:r w:rsidRPr="00E02DF9">
                              <w:rPr>
                                <w:rFonts w:eastAsia="宋体"/>
                                <w:b/>
                                <w:color w:val="0070C0"/>
                                <w:sz w:val="16"/>
                                <w:u w:val="single"/>
                                <w:lang w:eastAsia="ko-KR"/>
                              </w:rPr>
                              <w:t>SCell</w:t>
                            </w:r>
                            <w:proofErr w:type="spellEnd"/>
                            <w:r w:rsidRPr="00E02DF9">
                              <w:rPr>
                                <w:rFonts w:eastAsia="宋体"/>
                                <w:b/>
                                <w:color w:val="0070C0"/>
                                <w:sz w:val="16"/>
                                <w:u w:val="single"/>
                                <w:lang w:eastAsia="ko-KR"/>
                              </w:rPr>
                              <w:t xml:space="preserve"> activation enhancement</w:t>
                            </w:r>
                            <w:r w:rsidRPr="00E02DF9">
                              <w:rPr>
                                <w:rFonts w:eastAsiaTheme="minorEastAsia"/>
                                <w:i/>
                                <w:color w:val="0070C0"/>
                                <w:sz w:val="16"/>
                              </w:rPr>
                              <w:t xml:space="preserve"> </w:t>
                            </w:r>
                          </w:p>
                          <w:p w14:paraId="7F474783" w14:textId="77777777" w:rsidR="00CC26B6" w:rsidRPr="00E02DF9" w:rsidRDefault="00CC26B6" w:rsidP="00CC26B6">
                            <w:pPr>
                              <w:pStyle w:val="ab"/>
                              <w:numPr>
                                <w:ilvl w:val="0"/>
                                <w:numId w:val="3"/>
                              </w:numPr>
                              <w:spacing w:after="120" w:line="252" w:lineRule="auto"/>
                              <w:ind w:left="644"/>
                              <w:contextualSpacing w:val="0"/>
                              <w:textAlignment w:val="auto"/>
                              <w:rPr>
                                <w:sz w:val="16"/>
                                <w:lang w:eastAsia="ja-JP"/>
                              </w:rPr>
                            </w:pPr>
                            <w:r w:rsidRPr="00E02DF9">
                              <w:rPr>
                                <w:sz w:val="16"/>
                                <w:lang w:eastAsia="ja-JP"/>
                              </w:rPr>
                              <w:t>Agreements (GTW, Monday Apr 17, 2023)</w:t>
                            </w:r>
                          </w:p>
                          <w:p w14:paraId="6C8F7448" w14:textId="77777777" w:rsidR="00CC26B6" w:rsidRPr="00E02DF9" w:rsidRDefault="00CC26B6" w:rsidP="00CC26B6">
                            <w:pPr>
                              <w:pStyle w:val="ab"/>
                              <w:numPr>
                                <w:ilvl w:val="1"/>
                                <w:numId w:val="3"/>
                              </w:numPr>
                              <w:spacing w:after="120" w:line="252" w:lineRule="auto"/>
                              <w:contextualSpacing w:val="0"/>
                              <w:textAlignment w:val="auto"/>
                              <w:rPr>
                                <w:sz w:val="16"/>
                                <w:lang w:val="en-US" w:eastAsia="ja-JP"/>
                              </w:rPr>
                            </w:pPr>
                            <w:r w:rsidRPr="00E02DF9">
                              <w:rPr>
                                <w:sz w:val="16"/>
                                <w:lang w:val="en-US"/>
                              </w:rPr>
                              <w:t xml:space="preserve">UE needs to report the L3 measurement result after </w:t>
                            </w:r>
                            <w:proofErr w:type="spellStart"/>
                            <w:r w:rsidRPr="00E02DF9">
                              <w:rPr>
                                <w:sz w:val="16"/>
                                <w:lang w:val="en-US"/>
                              </w:rPr>
                              <w:t>SCell</w:t>
                            </w:r>
                            <w:proofErr w:type="spellEnd"/>
                            <w:r w:rsidRPr="00E02DF9">
                              <w:rPr>
                                <w:sz w:val="16"/>
                                <w:lang w:val="en-US"/>
                              </w:rPr>
                              <w:t xml:space="preserve"> activation command</w:t>
                            </w:r>
                          </w:p>
                          <w:p w14:paraId="566CEC8F" w14:textId="6962919A" w:rsidR="00CC26B6" w:rsidRPr="00E02DF9" w:rsidRDefault="00CC26B6" w:rsidP="00CC26B6">
                            <w:pPr>
                              <w:pStyle w:val="ab"/>
                              <w:numPr>
                                <w:ilvl w:val="1"/>
                                <w:numId w:val="3"/>
                              </w:numPr>
                              <w:spacing w:after="120" w:line="252" w:lineRule="auto"/>
                              <w:contextualSpacing w:val="0"/>
                              <w:textAlignment w:val="auto"/>
                              <w:rPr>
                                <w:sz w:val="16"/>
                                <w:lang w:val="en-US" w:eastAsia="ja-JP"/>
                              </w:rPr>
                            </w:pPr>
                            <w:r w:rsidRPr="00E02DF9">
                              <w:rPr>
                                <w:sz w:val="16"/>
                                <w:lang w:val="en-US"/>
                              </w:rPr>
                              <w:t>FFS if additional solutions should be considered. Decision on additional solutions need to be made no later than in RAN4 #107.</w:t>
                            </w:r>
                          </w:p>
                          <w:p w14:paraId="645B39ED" w14:textId="77777777" w:rsidR="00825CED" w:rsidRPr="00CC26B6" w:rsidRDefault="00825CED" w:rsidP="00825CED">
                            <w:pPr>
                              <w:spacing w:after="120"/>
                              <w:rPr>
                                <w:b/>
                                <w:bCs/>
                                <w:sz w:val="11"/>
                                <w:szCs w:val="24"/>
                                <w:lang w:val="en-US" w:eastAsia="zh-CN"/>
                              </w:rPr>
                            </w:pPr>
                          </w:p>
                        </w:txbxContent>
                      </wps:txbx>
                      <wps:bodyPr rot="0" vert="horz" wrap="square" lIns="91440" tIns="45720" rIns="91440" bIns="45720" anchor="t" anchorCtr="0">
                        <a:noAutofit/>
                      </wps:bodyPr>
                    </wps:wsp>
                  </a:graphicData>
                </a:graphic>
              </wp:inline>
            </w:drawing>
          </mc:Choice>
          <mc:Fallback>
            <w:pict>
              <v:shapetype w14:anchorId="36041C51" id="_x0000_t202" coordsize="21600,21600" o:spt="202" path="m,l,21600r21600,l21600,xe">
                <v:stroke joinstyle="miter"/>
                <v:path gradientshapeok="t" o:connecttype="rect"/>
              </v:shapetype>
              <v:shape id="文本框 2" o:spid="_x0000_s1026" type="#_x0000_t202" style="width:482.05pt;height:7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">
                <v:textbox>
                  <w:txbxContent>
                    <w:p w14:paraId="0DE402AC" w14:textId="77777777" w:rsidR="00CC26B6" w:rsidRPr="00E02DF9" w:rsidRDefault="00CC26B6" w:rsidP="00CC26B6">
                      <w:pPr>
                        <w:rPr>
                          <w:rFonts w:eastAsiaTheme="minorEastAsia"/>
                          <w:i/>
                          <w:color w:val="0070C0"/>
                          <w:sz w:val="16"/>
                        </w:rPr>
                      </w:pPr>
                      <w:r w:rsidRPr="00E02DF9">
                        <w:rPr>
                          <w:rFonts w:eastAsia="宋体"/>
                          <w:b/>
                          <w:color w:val="0070C0"/>
                          <w:sz w:val="16"/>
                          <w:u w:val="single"/>
                          <w:lang w:eastAsia="ko-KR"/>
                        </w:rPr>
                        <w:t xml:space="preserve">Issue 1-1-1: when to report L3 measurement results for unknown FR2 </w:t>
                      </w:r>
                      <w:proofErr w:type="spellStart"/>
                      <w:r w:rsidRPr="00E02DF9">
                        <w:rPr>
                          <w:rFonts w:eastAsia="宋体"/>
                          <w:b/>
                          <w:color w:val="0070C0"/>
                          <w:sz w:val="16"/>
                          <w:u w:val="single"/>
                          <w:lang w:eastAsia="ko-KR"/>
                        </w:rPr>
                        <w:t>SCell</w:t>
                      </w:r>
                      <w:proofErr w:type="spellEnd"/>
                      <w:r w:rsidRPr="00E02DF9">
                        <w:rPr>
                          <w:rFonts w:eastAsia="宋体"/>
                          <w:b/>
                          <w:color w:val="0070C0"/>
                          <w:sz w:val="16"/>
                          <w:u w:val="single"/>
                          <w:lang w:eastAsia="ko-KR"/>
                        </w:rPr>
                        <w:t xml:space="preserve"> activation enhancement</w:t>
                      </w:r>
                      <w:r w:rsidRPr="00E02DF9">
                        <w:rPr>
                          <w:rFonts w:eastAsiaTheme="minorEastAsia"/>
                          <w:i/>
                          <w:color w:val="0070C0"/>
                          <w:sz w:val="16"/>
                        </w:rPr>
                        <w:t xml:space="preserve"> </w:t>
                      </w:r>
                    </w:p>
                    <w:p w14:paraId="7F474783" w14:textId="77777777" w:rsidR="00CC26B6" w:rsidRPr="00E02DF9" w:rsidRDefault="00CC26B6" w:rsidP="00CC26B6">
                      <w:pPr>
                        <w:pStyle w:val="ab"/>
                        <w:numPr>
                          <w:ilvl w:val="0"/>
                          <w:numId w:val="3"/>
                        </w:numPr>
                        <w:spacing w:after="120" w:line="252" w:lineRule="auto"/>
                        <w:ind w:left="644"/>
                        <w:contextualSpacing w:val="0"/>
                        <w:textAlignment w:val="auto"/>
                        <w:rPr>
                          <w:sz w:val="16"/>
                          <w:lang w:eastAsia="ja-JP"/>
                        </w:rPr>
                      </w:pPr>
                      <w:r w:rsidRPr="00E02DF9">
                        <w:rPr>
                          <w:sz w:val="16"/>
                          <w:lang w:eastAsia="ja-JP"/>
                        </w:rPr>
                        <w:t>Agreements (GTW, Monday Apr 17, 2023)</w:t>
                      </w:r>
                    </w:p>
                    <w:p w14:paraId="6C8F7448" w14:textId="77777777" w:rsidR="00CC26B6" w:rsidRPr="00E02DF9" w:rsidRDefault="00CC26B6" w:rsidP="00CC26B6">
                      <w:pPr>
                        <w:pStyle w:val="ab"/>
                        <w:numPr>
                          <w:ilvl w:val="1"/>
                          <w:numId w:val="3"/>
                        </w:numPr>
                        <w:spacing w:after="120" w:line="252" w:lineRule="auto"/>
                        <w:contextualSpacing w:val="0"/>
                        <w:textAlignment w:val="auto"/>
                        <w:rPr>
                          <w:sz w:val="16"/>
                          <w:lang w:val="en-US" w:eastAsia="ja-JP"/>
                        </w:rPr>
                      </w:pPr>
                      <w:r w:rsidRPr="00E02DF9">
                        <w:rPr>
                          <w:sz w:val="16"/>
                          <w:lang w:val="en-US"/>
                        </w:rPr>
                        <w:t xml:space="preserve">UE needs to report the L3 measurement result after </w:t>
                      </w:r>
                      <w:proofErr w:type="spellStart"/>
                      <w:r w:rsidRPr="00E02DF9">
                        <w:rPr>
                          <w:sz w:val="16"/>
                          <w:lang w:val="en-US"/>
                        </w:rPr>
                        <w:t>SCell</w:t>
                      </w:r>
                      <w:proofErr w:type="spellEnd"/>
                      <w:r w:rsidRPr="00E02DF9">
                        <w:rPr>
                          <w:sz w:val="16"/>
                          <w:lang w:val="en-US"/>
                        </w:rPr>
                        <w:t xml:space="preserve"> activation command</w:t>
                      </w:r>
                    </w:p>
                    <w:p w14:paraId="566CEC8F" w14:textId="6962919A" w:rsidR="00CC26B6" w:rsidRPr="00E02DF9" w:rsidRDefault="00CC26B6" w:rsidP="00CC26B6">
                      <w:pPr>
                        <w:pStyle w:val="ab"/>
                        <w:numPr>
                          <w:ilvl w:val="1"/>
                          <w:numId w:val="3"/>
                        </w:numPr>
                        <w:spacing w:after="120" w:line="252" w:lineRule="auto"/>
                        <w:contextualSpacing w:val="0"/>
                        <w:textAlignment w:val="auto"/>
                        <w:rPr>
                          <w:sz w:val="16"/>
                          <w:lang w:val="en-US" w:eastAsia="ja-JP"/>
                        </w:rPr>
                      </w:pPr>
                      <w:r w:rsidRPr="00E02DF9">
                        <w:rPr>
                          <w:sz w:val="16"/>
                          <w:lang w:val="en-US"/>
                        </w:rPr>
                        <w:t>FFS if additional solutions should be considered. Decision on additional solutions need to be made no later than in RAN4 #107.</w:t>
                      </w:r>
                    </w:p>
                    <w:p w14:paraId="645B39ED" w14:textId="77777777" w:rsidR="00825CED" w:rsidRPr="00CC26B6" w:rsidRDefault="00825CED" w:rsidP="00825CED">
                      <w:pPr>
                        <w:spacing w:after="120"/>
                        <w:rPr>
                          <w:b/>
                          <w:bCs/>
                          <w:sz w:val="11"/>
                          <w:szCs w:val="24"/>
                          <w:lang w:val="en-US" w:eastAsia="zh-CN"/>
                        </w:rPr>
                      </w:pPr>
                    </w:p>
                  </w:txbxContent>
                </v:textbox>
                <w10:anchorlock/>
              </v:shape>
            </w:pict>
          </mc:Fallback>
        </mc:AlternateContent>
      </w:r>
    </w:p>
    <w:p w14:paraId="3D15DB82" w14:textId="105D588C" w:rsidR="00760D15" w:rsidRDefault="00367720"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o achieve the technical </w:t>
      </w:r>
      <w:r w:rsidR="00F52266">
        <w:rPr>
          <w:rFonts w:eastAsia="宋体"/>
          <w:lang w:eastAsia="zh-CN"/>
        </w:rPr>
        <w:t xml:space="preserve">enhancement </w:t>
      </w:r>
      <w:r>
        <w:rPr>
          <w:rFonts w:eastAsia="宋体"/>
          <w:lang w:eastAsia="zh-CN"/>
        </w:rPr>
        <w:t xml:space="preserve">goal </w:t>
      </w:r>
      <w:r w:rsidR="006E6735">
        <w:rPr>
          <w:rFonts w:eastAsia="宋体"/>
          <w:lang w:eastAsia="zh-CN"/>
        </w:rPr>
        <w:t xml:space="preserve">of R18 FR2 </w:t>
      </w:r>
      <w:r w:rsidR="00463BB5">
        <w:rPr>
          <w:rFonts w:eastAsia="宋体"/>
          <w:lang w:eastAsia="zh-CN"/>
        </w:rPr>
        <w:t xml:space="preserve">unknown </w:t>
      </w:r>
      <w:proofErr w:type="spellStart"/>
      <w:r w:rsidR="006E6735">
        <w:rPr>
          <w:rFonts w:eastAsia="宋体"/>
          <w:lang w:eastAsia="zh-CN"/>
        </w:rPr>
        <w:t>SCell</w:t>
      </w:r>
      <w:proofErr w:type="spellEnd"/>
      <w:r w:rsidR="006E6735">
        <w:rPr>
          <w:rFonts w:eastAsia="宋体"/>
          <w:lang w:eastAsia="zh-CN"/>
        </w:rPr>
        <w:t xml:space="preserve"> activation </w:t>
      </w:r>
      <w:r w:rsidR="00463BB5">
        <w:rPr>
          <w:rFonts w:eastAsia="宋体"/>
          <w:lang w:eastAsia="zh-CN"/>
        </w:rPr>
        <w:t>delay reduction</w:t>
      </w:r>
      <w:r w:rsidR="006E6735">
        <w:rPr>
          <w:rFonts w:eastAsia="宋体"/>
          <w:lang w:eastAsia="zh-CN"/>
        </w:rPr>
        <w:t xml:space="preserve">, </w:t>
      </w:r>
      <w:r w:rsidR="006A399A">
        <w:rPr>
          <w:rFonts w:eastAsia="宋体"/>
          <w:lang w:eastAsia="zh-CN"/>
        </w:rPr>
        <w:t>the 1</w:t>
      </w:r>
      <w:r w:rsidR="006A399A" w:rsidRPr="006A399A">
        <w:rPr>
          <w:rFonts w:eastAsia="宋体"/>
          <w:vertAlign w:val="superscript"/>
          <w:lang w:eastAsia="zh-CN"/>
        </w:rPr>
        <w:t>st</w:t>
      </w:r>
      <w:r w:rsidR="006A399A">
        <w:rPr>
          <w:rFonts w:eastAsia="宋体"/>
          <w:lang w:eastAsia="zh-CN"/>
        </w:rPr>
        <w:t xml:space="preserve"> bullet would be enough. </w:t>
      </w:r>
      <w:r w:rsidR="00DA4E47">
        <w:rPr>
          <w:rFonts w:eastAsia="宋体"/>
          <w:lang w:eastAsia="zh-CN"/>
        </w:rPr>
        <w:t xml:space="preserve">On the other hand, in R18 </w:t>
      </w:r>
      <w:proofErr w:type="spellStart"/>
      <w:r w:rsidR="00DA4E47">
        <w:rPr>
          <w:rFonts w:eastAsia="宋体"/>
          <w:lang w:eastAsia="zh-CN"/>
        </w:rPr>
        <w:t>feMob</w:t>
      </w:r>
      <w:proofErr w:type="spellEnd"/>
      <w:r w:rsidR="00DA4E47">
        <w:rPr>
          <w:rFonts w:eastAsia="宋体"/>
          <w:lang w:eastAsia="zh-CN"/>
        </w:rPr>
        <w:t xml:space="preserve"> WI, L1L2-triggered mobility (LTM) is also discussed. To support subsequent LTM, we have proposed to specify L2 reporting of the so-called </w:t>
      </w:r>
      <w:r w:rsidR="00F510AB">
        <w:rPr>
          <w:rFonts w:eastAsia="宋体"/>
          <w:lang w:eastAsia="zh-CN"/>
        </w:rPr>
        <w:t>‘</w:t>
      </w:r>
      <w:r w:rsidR="00DA4E47">
        <w:rPr>
          <w:rFonts w:eastAsia="宋体"/>
          <w:lang w:eastAsia="zh-CN"/>
        </w:rPr>
        <w:t>L3 measurement results</w:t>
      </w:r>
      <w:r w:rsidR="00F510AB">
        <w:rPr>
          <w:rFonts w:eastAsia="宋体"/>
          <w:lang w:eastAsia="zh-CN"/>
        </w:rPr>
        <w:t xml:space="preserve">’, which is at least used to trigger MAC CE based </w:t>
      </w:r>
      <w:r w:rsidR="001D3945">
        <w:rPr>
          <w:rFonts w:eastAsia="宋体"/>
          <w:lang w:eastAsia="zh-CN"/>
        </w:rPr>
        <w:t>‘</w:t>
      </w:r>
      <w:r w:rsidR="00F510AB">
        <w:rPr>
          <w:rFonts w:eastAsia="宋体"/>
          <w:lang w:eastAsia="zh-CN"/>
        </w:rPr>
        <w:t>cell switch</w:t>
      </w:r>
      <w:r w:rsidR="001D3945">
        <w:rPr>
          <w:rFonts w:eastAsia="宋体"/>
          <w:lang w:eastAsia="zh-CN"/>
        </w:rPr>
        <w:t>’, as described</w:t>
      </w:r>
      <w:r w:rsidR="00DA4E47">
        <w:rPr>
          <w:rFonts w:eastAsia="宋体"/>
          <w:lang w:eastAsia="zh-CN"/>
        </w:rPr>
        <w:t xml:space="preserve"> in [3]. For </w:t>
      </w:r>
      <w:proofErr w:type="spellStart"/>
      <w:r w:rsidR="00DA4E47">
        <w:rPr>
          <w:rFonts w:eastAsia="宋体"/>
          <w:lang w:eastAsia="zh-CN"/>
        </w:rPr>
        <w:t>SCell</w:t>
      </w:r>
      <w:proofErr w:type="spellEnd"/>
      <w:r w:rsidR="00DA4E47">
        <w:rPr>
          <w:rFonts w:eastAsia="宋体"/>
          <w:lang w:eastAsia="zh-CN"/>
        </w:rPr>
        <w:t xml:space="preserve"> activation</w:t>
      </w:r>
      <w:r w:rsidR="00EF48BB">
        <w:rPr>
          <w:rFonts w:eastAsia="宋体"/>
          <w:lang w:eastAsia="zh-CN"/>
        </w:rPr>
        <w:t xml:space="preserve"> command</w:t>
      </w:r>
      <w:r w:rsidR="00DA4E47">
        <w:rPr>
          <w:rFonts w:eastAsia="宋体"/>
          <w:lang w:eastAsia="zh-CN"/>
        </w:rPr>
        <w:t xml:space="preserve">, which is </w:t>
      </w:r>
      <w:r w:rsidR="002032DE">
        <w:rPr>
          <w:rFonts w:eastAsia="宋体"/>
          <w:lang w:eastAsia="zh-CN"/>
        </w:rPr>
        <w:t xml:space="preserve">also </w:t>
      </w:r>
      <w:r w:rsidR="00DA4E47">
        <w:rPr>
          <w:rFonts w:eastAsia="宋体"/>
          <w:lang w:eastAsia="zh-CN"/>
        </w:rPr>
        <w:t xml:space="preserve">MAC CE based, the </w:t>
      </w:r>
      <w:r w:rsidR="00F510AB">
        <w:rPr>
          <w:rFonts w:eastAsia="宋体"/>
          <w:lang w:eastAsia="zh-CN"/>
        </w:rPr>
        <w:t xml:space="preserve">reporting of </w:t>
      </w:r>
      <w:r w:rsidR="001D51AF">
        <w:rPr>
          <w:rFonts w:eastAsia="宋体"/>
          <w:lang w:eastAsia="zh-CN"/>
        </w:rPr>
        <w:t xml:space="preserve">the so-called </w:t>
      </w:r>
      <w:r w:rsidR="00EE3026">
        <w:rPr>
          <w:rFonts w:eastAsia="宋体"/>
          <w:lang w:eastAsia="zh-CN"/>
        </w:rPr>
        <w:t>‘</w:t>
      </w:r>
      <w:r w:rsidR="00F510AB">
        <w:rPr>
          <w:rFonts w:eastAsia="宋体"/>
          <w:lang w:eastAsia="zh-CN"/>
        </w:rPr>
        <w:t>L3 measurement result</w:t>
      </w:r>
      <w:r w:rsidR="00EE3026">
        <w:rPr>
          <w:rFonts w:eastAsia="宋体"/>
          <w:lang w:eastAsia="zh-CN"/>
        </w:rPr>
        <w:t>’</w:t>
      </w:r>
      <w:r w:rsidR="001D51AF">
        <w:rPr>
          <w:rFonts w:eastAsia="宋体"/>
          <w:lang w:eastAsia="zh-CN"/>
        </w:rPr>
        <w:t xml:space="preserve"> is also used </w:t>
      </w:r>
      <w:r w:rsidR="00AB6291">
        <w:rPr>
          <w:rFonts w:eastAsia="宋体"/>
          <w:lang w:eastAsia="zh-CN"/>
        </w:rPr>
        <w:t xml:space="preserve">by the MAC sub-layer of </w:t>
      </w:r>
      <w:proofErr w:type="spellStart"/>
      <w:r w:rsidR="00AB6291">
        <w:rPr>
          <w:rFonts w:eastAsia="宋体"/>
          <w:lang w:eastAsia="zh-CN"/>
        </w:rPr>
        <w:t>gNB</w:t>
      </w:r>
      <w:proofErr w:type="spellEnd"/>
      <w:r w:rsidR="00D4202A">
        <w:rPr>
          <w:rFonts w:eastAsia="宋体"/>
          <w:lang w:eastAsia="zh-CN"/>
        </w:rPr>
        <w:t>.</w:t>
      </w:r>
      <w:r w:rsidR="00EE3026">
        <w:rPr>
          <w:rFonts w:eastAsia="宋体"/>
          <w:lang w:eastAsia="zh-CN"/>
        </w:rPr>
        <w:t xml:space="preserve"> </w:t>
      </w:r>
      <w:r w:rsidR="00D4202A">
        <w:rPr>
          <w:rFonts w:eastAsia="宋体"/>
          <w:lang w:eastAsia="zh-CN"/>
        </w:rPr>
        <w:t>T</w:t>
      </w:r>
      <w:r w:rsidR="00EE3026">
        <w:rPr>
          <w:rFonts w:eastAsia="宋体"/>
          <w:lang w:eastAsia="zh-CN"/>
        </w:rPr>
        <w:t xml:space="preserve">he main motivation is to indicate </w:t>
      </w:r>
      <w:proofErr w:type="spellStart"/>
      <w:r w:rsidR="00EE3026">
        <w:rPr>
          <w:rFonts w:eastAsia="宋体"/>
          <w:lang w:eastAsia="zh-CN"/>
        </w:rPr>
        <w:t>SCell</w:t>
      </w:r>
      <w:proofErr w:type="spellEnd"/>
      <w:r w:rsidR="00EE3026">
        <w:rPr>
          <w:rFonts w:eastAsia="宋体"/>
          <w:lang w:eastAsia="zh-CN"/>
        </w:rPr>
        <w:t xml:space="preserve"> TCI based on </w:t>
      </w:r>
      <w:r w:rsidR="00D4202A">
        <w:rPr>
          <w:rFonts w:eastAsia="宋体"/>
          <w:lang w:eastAsia="zh-CN"/>
        </w:rPr>
        <w:t xml:space="preserve">the reported L3 measurement result, while the TCI indication is also MAC CE based. </w:t>
      </w:r>
    </w:p>
    <w:p w14:paraId="681AA61C" w14:textId="506E6D6D" w:rsidR="00D4202A" w:rsidRPr="00D43830" w:rsidRDefault="00D4202A" w:rsidP="009E2CF4">
      <w:pPr>
        <w:overflowPunct/>
        <w:autoSpaceDE/>
        <w:autoSpaceDN/>
        <w:adjustRightInd/>
        <w:jc w:val="both"/>
        <w:textAlignment w:val="auto"/>
        <w:rPr>
          <w:rFonts w:eastAsia="宋体"/>
          <w:b/>
          <w:lang w:eastAsia="zh-CN"/>
        </w:rPr>
      </w:pPr>
      <w:r w:rsidRPr="00D43830">
        <w:rPr>
          <w:rFonts w:eastAsia="宋体" w:hint="eastAsia"/>
          <w:b/>
          <w:lang w:eastAsia="zh-CN"/>
        </w:rPr>
        <w:t>O</w:t>
      </w:r>
      <w:r w:rsidRPr="00D43830">
        <w:rPr>
          <w:rFonts w:eastAsia="宋体"/>
          <w:b/>
          <w:lang w:eastAsia="zh-CN"/>
        </w:rPr>
        <w:t xml:space="preserve">bservation </w:t>
      </w:r>
      <w:proofErr w:type="gramStart"/>
      <w:r w:rsidRPr="00D43830">
        <w:rPr>
          <w:rFonts w:eastAsia="宋体"/>
          <w:b/>
          <w:lang w:eastAsia="zh-CN"/>
        </w:rPr>
        <w:t>1  Although</w:t>
      </w:r>
      <w:proofErr w:type="gramEnd"/>
      <w:r w:rsidRPr="00D43830">
        <w:rPr>
          <w:rFonts w:eastAsia="宋体"/>
          <w:b/>
          <w:lang w:eastAsia="zh-CN"/>
        </w:rPr>
        <w:t xml:space="preserve"> the </w:t>
      </w:r>
      <w:r w:rsidR="00BF36E0" w:rsidRPr="00D43830">
        <w:rPr>
          <w:rFonts w:eastAsia="宋体"/>
          <w:b/>
          <w:lang w:eastAsia="zh-CN"/>
        </w:rPr>
        <w:t xml:space="preserve">measurement </w:t>
      </w:r>
      <w:r w:rsidRPr="00D43830">
        <w:rPr>
          <w:rFonts w:eastAsia="宋体"/>
          <w:b/>
          <w:lang w:eastAsia="zh-CN"/>
        </w:rPr>
        <w:t xml:space="preserve">results reported </w:t>
      </w:r>
      <w:r w:rsidR="00BF36E0" w:rsidRPr="00D43830">
        <w:rPr>
          <w:rFonts w:eastAsia="宋体"/>
          <w:b/>
          <w:lang w:eastAsia="zh-CN"/>
        </w:rPr>
        <w:t xml:space="preserve">by UE </w:t>
      </w:r>
      <w:r w:rsidRPr="00D43830">
        <w:rPr>
          <w:rFonts w:eastAsia="宋体"/>
          <w:b/>
          <w:lang w:eastAsia="zh-CN"/>
        </w:rPr>
        <w:t xml:space="preserve">for reducing unknown </w:t>
      </w:r>
      <w:proofErr w:type="spellStart"/>
      <w:r w:rsidRPr="00D43830">
        <w:rPr>
          <w:rFonts w:eastAsia="宋体"/>
          <w:b/>
          <w:lang w:eastAsia="zh-CN"/>
        </w:rPr>
        <w:t>SCell</w:t>
      </w:r>
      <w:proofErr w:type="spellEnd"/>
      <w:r w:rsidRPr="00D43830">
        <w:rPr>
          <w:rFonts w:eastAsia="宋体"/>
          <w:b/>
          <w:lang w:eastAsia="zh-CN"/>
        </w:rPr>
        <w:t xml:space="preserve"> activation delay</w:t>
      </w:r>
      <w:r w:rsidR="005B2EC8" w:rsidRPr="00D43830">
        <w:rPr>
          <w:rFonts w:eastAsia="宋体"/>
          <w:b/>
          <w:lang w:eastAsia="zh-CN"/>
        </w:rPr>
        <w:t>,</w:t>
      </w:r>
      <w:r w:rsidRPr="00D43830">
        <w:rPr>
          <w:rFonts w:eastAsia="宋体"/>
          <w:b/>
          <w:lang w:eastAsia="zh-CN"/>
        </w:rPr>
        <w:t xml:space="preserve"> is called as ‘L3 measurement results</w:t>
      </w:r>
      <w:r w:rsidR="008368E1" w:rsidRPr="00D43830">
        <w:rPr>
          <w:rFonts w:eastAsia="宋体"/>
          <w:b/>
          <w:lang w:eastAsia="zh-CN"/>
        </w:rPr>
        <w:t>’</w:t>
      </w:r>
      <w:r w:rsidRPr="00D43830">
        <w:rPr>
          <w:rFonts w:eastAsia="宋体"/>
          <w:b/>
          <w:lang w:eastAsia="zh-CN"/>
        </w:rPr>
        <w:t xml:space="preserve">, actually </w:t>
      </w:r>
      <w:r w:rsidR="00422A52" w:rsidRPr="00D43830">
        <w:rPr>
          <w:rFonts w:eastAsia="宋体"/>
          <w:b/>
          <w:lang w:eastAsia="zh-CN"/>
        </w:rPr>
        <w:t xml:space="preserve">they are </w:t>
      </w:r>
      <w:r w:rsidR="00643E58" w:rsidRPr="00D43830">
        <w:rPr>
          <w:rFonts w:eastAsia="宋体"/>
          <w:b/>
          <w:lang w:eastAsia="zh-CN"/>
        </w:rPr>
        <w:t xml:space="preserve">triggered and </w:t>
      </w:r>
      <w:r w:rsidRPr="00D43830">
        <w:rPr>
          <w:rFonts w:eastAsia="宋体"/>
          <w:b/>
          <w:lang w:eastAsia="zh-CN"/>
        </w:rPr>
        <w:t xml:space="preserve">used by MAC sub-layer of the </w:t>
      </w:r>
      <w:proofErr w:type="spellStart"/>
      <w:r w:rsidRPr="00D43830">
        <w:rPr>
          <w:rFonts w:eastAsia="宋体"/>
          <w:b/>
          <w:lang w:eastAsia="zh-CN"/>
        </w:rPr>
        <w:t>gNB</w:t>
      </w:r>
      <w:proofErr w:type="spellEnd"/>
      <w:r w:rsidR="00643E58" w:rsidRPr="00D43830">
        <w:rPr>
          <w:rFonts w:eastAsia="宋体"/>
          <w:b/>
          <w:lang w:eastAsia="zh-CN"/>
        </w:rPr>
        <w:t>, similar to R18 LTM</w:t>
      </w:r>
      <w:r w:rsidR="00F0115E" w:rsidRPr="00D43830">
        <w:rPr>
          <w:rFonts w:eastAsia="宋体"/>
          <w:b/>
          <w:lang w:eastAsia="zh-CN"/>
        </w:rPr>
        <w:t xml:space="preserve"> discussed in </w:t>
      </w:r>
      <w:proofErr w:type="spellStart"/>
      <w:r w:rsidR="00F0115E" w:rsidRPr="00D43830">
        <w:rPr>
          <w:rFonts w:eastAsia="宋体"/>
          <w:b/>
          <w:lang w:eastAsia="zh-CN"/>
        </w:rPr>
        <w:t>feMob</w:t>
      </w:r>
      <w:proofErr w:type="spellEnd"/>
      <w:r w:rsidR="00F0115E" w:rsidRPr="00D43830">
        <w:rPr>
          <w:rFonts w:eastAsia="宋体"/>
          <w:b/>
          <w:lang w:eastAsia="zh-CN"/>
        </w:rPr>
        <w:t xml:space="preserve"> WI.</w:t>
      </w:r>
    </w:p>
    <w:p w14:paraId="53210261" w14:textId="266166FA" w:rsidR="00F0115E" w:rsidRDefault="00103CA4" w:rsidP="009E2CF4">
      <w:pPr>
        <w:overflowPunct/>
        <w:autoSpaceDE/>
        <w:autoSpaceDN/>
        <w:adjustRightInd/>
        <w:jc w:val="both"/>
        <w:textAlignment w:val="auto"/>
        <w:rPr>
          <w:rFonts w:eastAsia="宋体"/>
          <w:lang w:eastAsia="zh-CN"/>
        </w:rPr>
      </w:pPr>
      <w:r>
        <w:rPr>
          <w:rFonts w:eastAsia="宋体"/>
          <w:lang w:eastAsia="zh-CN"/>
        </w:rPr>
        <w:t xml:space="preserve">In our understanding, </w:t>
      </w:r>
      <w:r w:rsidR="00DD2701">
        <w:rPr>
          <w:rFonts w:eastAsia="宋体"/>
          <w:lang w:eastAsia="zh-CN"/>
        </w:rPr>
        <w:t xml:space="preserve">in current TS 38.133, the core requirements specified in 9.2 and 9.3, are normally </w:t>
      </w:r>
      <w:r w:rsidR="00EE57C2">
        <w:rPr>
          <w:rFonts w:eastAsia="宋体"/>
          <w:lang w:eastAsia="zh-CN"/>
        </w:rPr>
        <w:t xml:space="preserve">called as requirements for L3 measurements. The L3 filtering, which is specified in TS 38.331, are used in general. However, in LTM, companies are also discussing on whether to further introduce similar L2/L1 filtering to achieve similar goal as L3 mobility, i.e. to reduce ping-pong effect. </w:t>
      </w:r>
      <w:r w:rsidR="006F5F99">
        <w:rPr>
          <w:rFonts w:eastAsia="宋体"/>
          <w:lang w:eastAsia="zh-CN"/>
        </w:rPr>
        <w:t xml:space="preserve">In our understanding, if some clarification on the filter can be introduced in RAN1/2 specs, then they can also be called as </w:t>
      </w:r>
      <w:r w:rsidR="006F5F99">
        <w:rPr>
          <w:rFonts w:eastAsia="宋体" w:hint="eastAsia"/>
          <w:lang w:eastAsia="zh-CN"/>
        </w:rPr>
        <w:t>a</w:t>
      </w:r>
      <w:r w:rsidR="006F5F99">
        <w:rPr>
          <w:rFonts w:eastAsia="宋体"/>
          <w:lang w:eastAsia="zh-CN"/>
        </w:rPr>
        <w:t xml:space="preserve"> new type of L1 measurement results or L2 measurement results. The </w:t>
      </w:r>
      <w:r w:rsidR="00813DAF">
        <w:rPr>
          <w:rFonts w:eastAsia="宋体"/>
          <w:lang w:eastAsia="zh-CN"/>
        </w:rPr>
        <w:t>detailed wording can be further discussed in RAN4.</w:t>
      </w:r>
    </w:p>
    <w:p w14:paraId="01B85513" w14:textId="24157DEE" w:rsidR="00813DAF" w:rsidRPr="00C4779E" w:rsidRDefault="00813DAF" w:rsidP="009E2CF4">
      <w:pPr>
        <w:overflowPunct/>
        <w:autoSpaceDE/>
        <w:autoSpaceDN/>
        <w:adjustRightInd/>
        <w:jc w:val="both"/>
        <w:textAlignment w:val="auto"/>
        <w:rPr>
          <w:rFonts w:eastAsia="宋体"/>
          <w:b/>
          <w:lang w:eastAsia="zh-CN"/>
        </w:rPr>
      </w:pPr>
      <w:r w:rsidRPr="00C4779E">
        <w:rPr>
          <w:rFonts w:eastAsia="宋体" w:hint="eastAsia"/>
          <w:b/>
          <w:lang w:eastAsia="zh-CN"/>
        </w:rPr>
        <w:t>O</w:t>
      </w:r>
      <w:r w:rsidRPr="00C4779E">
        <w:rPr>
          <w:rFonts w:eastAsia="宋体"/>
          <w:b/>
          <w:lang w:eastAsia="zh-CN"/>
        </w:rPr>
        <w:t xml:space="preserve">bservation </w:t>
      </w:r>
      <w:proofErr w:type="gramStart"/>
      <w:r w:rsidRPr="00C4779E">
        <w:rPr>
          <w:rFonts w:eastAsia="宋体"/>
          <w:b/>
          <w:lang w:eastAsia="zh-CN"/>
        </w:rPr>
        <w:t xml:space="preserve">2  </w:t>
      </w:r>
      <w:r w:rsidR="007B0AAF" w:rsidRPr="00C4779E">
        <w:rPr>
          <w:rFonts w:eastAsia="宋体"/>
          <w:b/>
          <w:lang w:eastAsia="zh-CN"/>
        </w:rPr>
        <w:t>The</w:t>
      </w:r>
      <w:proofErr w:type="gramEnd"/>
      <w:r w:rsidR="007B0AAF" w:rsidRPr="00C4779E">
        <w:rPr>
          <w:rFonts w:eastAsia="宋体"/>
          <w:b/>
          <w:lang w:eastAsia="zh-CN"/>
        </w:rPr>
        <w:t xml:space="preserve"> term ‘L3 measurement results’ can be further revised </w:t>
      </w:r>
      <w:r w:rsidR="00E17687">
        <w:rPr>
          <w:rFonts w:eastAsia="宋体"/>
          <w:b/>
          <w:lang w:eastAsia="zh-CN"/>
        </w:rPr>
        <w:t xml:space="preserve">in RAN4 specs </w:t>
      </w:r>
      <w:r w:rsidR="007B0AAF" w:rsidRPr="00C4779E">
        <w:rPr>
          <w:rFonts w:eastAsia="宋体"/>
          <w:b/>
          <w:lang w:eastAsia="zh-CN"/>
        </w:rPr>
        <w:t xml:space="preserve">if </w:t>
      </w:r>
      <w:r w:rsidR="00C4779E" w:rsidRPr="00C4779E">
        <w:rPr>
          <w:rFonts w:eastAsia="宋体"/>
          <w:b/>
          <w:lang w:eastAsia="zh-CN"/>
        </w:rPr>
        <w:t>RAN1/2 agrees to introduce the new measurement</w:t>
      </w:r>
      <w:r w:rsidR="00E17687">
        <w:rPr>
          <w:rFonts w:eastAsia="宋体"/>
          <w:b/>
          <w:lang w:eastAsia="zh-CN"/>
        </w:rPr>
        <w:t>, calculation</w:t>
      </w:r>
      <w:r w:rsidR="00C4779E" w:rsidRPr="00C4779E">
        <w:rPr>
          <w:rFonts w:eastAsia="宋体"/>
          <w:b/>
          <w:lang w:eastAsia="zh-CN"/>
        </w:rPr>
        <w:t xml:space="preserve"> and reporting mechanisms.</w:t>
      </w:r>
    </w:p>
    <w:p w14:paraId="5EA8A9D1" w14:textId="7CEAAFE0" w:rsidR="00C4779E" w:rsidRDefault="00E17687" w:rsidP="009E2CF4">
      <w:pPr>
        <w:overflowPunct/>
        <w:autoSpaceDE/>
        <w:autoSpaceDN/>
        <w:adjustRightInd/>
        <w:jc w:val="both"/>
        <w:textAlignment w:val="auto"/>
        <w:rPr>
          <w:rFonts w:eastAsia="宋体"/>
          <w:lang w:eastAsia="zh-CN"/>
        </w:rPr>
      </w:pPr>
      <w:r>
        <w:rPr>
          <w:rFonts w:eastAsia="宋体"/>
          <w:lang w:eastAsia="zh-CN"/>
        </w:rPr>
        <w:t>Based on above observations we have the following proposal</w:t>
      </w:r>
    </w:p>
    <w:p w14:paraId="526A143E" w14:textId="0AB4C249" w:rsidR="00E17687" w:rsidRPr="00B16B08" w:rsidRDefault="00E17687" w:rsidP="009E2CF4">
      <w:pPr>
        <w:overflowPunct/>
        <w:autoSpaceDE/>
        <w:autoSpaceDN/>
        <w:adjustRightInd/>
        <w:jc w:val="both"/>
        <w:textAlignment w:val="auto"/>
        <w:rPr>
          <w:rFonts w:eastAsia="宋体"/>
          <w:b/>
          <w:lang w:eastAsia="zh-CN"/>
        </w:rPr>
      </w:pPr>
      <w:r w:rsidRPr="00B16B08">
        <w:rPr>
          <w:rFonts w:eastAsia="宋体" w:hint="eastAsia"/>
          <w:b/>
          <w:lang w:eastAsia="zh-CN"/>
        </w:rPr>
        <w:t>P</w:t>
      </w:r>
      <w:r w:rsidRPr="00B16B08">
        <w:rPr>
          <w:rFonts w:eastAsia="宋体"/>
          <w:b/>
          <w:lang w:eastAsia="zh-CN"/>
        </w:rPr>
        <w:t xml:space="preserve">roposal </w:t>
      </w:r>
      <w:proofErr w:type="gramStart"/>
      <w:r w:rsidRPr="00B16B08">
        <w:rPr>
          <w:rFonts w:eastAsia="宋体"/>
          <w:b/>
          <w:lang w:eastAsia="zh-CN"/>
        </w:rPr>
        <w:t>1  RAN</w:t>
      </w:r>
      <w:proofErr w:type="gramEnd"/>
      <w:r w:rsidRPr="00B16B08">
        <w:rPr>
          <w:rFonts w:eastAsia="宋体"/>
          <w:b/>
          <w:lang w:eastAsia="zh-CN"/>
        </w:rPr>
        <w:t xml:space="preserve">4 may further discuss and clarify whether to re-use </w:t>
      </w:r>
      <w:r w:rsidR="00E53DE9" w:rsidRPr="00B16B08">
        <w:rPr>
          <w:rFonts w:eastAsia="宋体"/>
          <w:b/>
          <w:lang w:eastAsia="zh-CN"/>
        </w:rPr>
        <w:t>any newly</w:t>
      </w:r>
      <w:r w:rsidRPr="00B16B08">
        <w:rPr>
          <w:rFonts w:eastAsia="宋体"/>
          <w:b/>
          <w:lang w:eastAsia="zh-CN"/>
        </w:rPr>
        <w:t xml:space="preserve"> </w:t>
      </w:r>
      <w:r w:rsidR="00532D94">
        <w:rPr>
          <w:rFonts w:eastAsia="宋体"/>
          <w:b/>
          <w:lang w:eastAsia="zh-CN"/>
        </w:rPr>
        <w:t xml:space="preserve">introduced </w:t>
      </w:r>
      <w:r w:rsidRPr="00B16B08">
        <w:rPr>
          <w:rFonts w:eastAsia="宋体"/>
          <w:b/>
          <w:lang w:eastAsia="zh-CN"/>
        </w:rPr>
        <w:t>measure</w:t>
      </w:r>
      <w:r w:rsidR="00E53DE9" w:rsidRPr="00B16B08">
        <w:rPr>
          <w:rFonts w:eastAsia="宋体"/>
          <w:b/>
          <w:lang w:eastAsia="zh-CN"/>
        </w:rPr>
        <w:t>ment and reporting mechanism, if agreed in other WIs</w:t>
      </w:r>
      <w:r w:rsidR="0081382F">
        <w:rPr>
          <w:rFonts w:eastAsia="宋体"/>
          <w:b/>
          <w:lang w:eastAsia="zh-CN"/>
        </w:rPr>
        <w:t xml:space="preserve"> based on RAN1/2 discussion</w:t>
      </w:r>
      <w:r w:rsidR="00E53DE9" w:rsidRPr="00B16B08">
        <w:rPr>
          <w:rFonts w:eastAsia="宋体"/>
          <w:b/>
          <w:lang w:eastAsia="zh-CN"/>
        </w:rPr>
        <w:t xml:space="preserve">, for </w:t>
      </w:r>
      <w:r w:rsidR="006D2DE6">
        <w:rPr>
          <w:rFonts w:eastAsia="宋体"/>
          <w:b/>
          <w:lang w:eastAsia="zh-CN"/>
        </w:rPr>
        <w:t xml:space="preserve">unknown </w:t>
      </w:r>
      <w:r w:rsidR="00E53DE9" w:rsidRPr="00B16B08">
        <w:rPr>
          <w:rFonts w:eastAsia="宋体"/>
          <w:b/>
          <w:lang w:eastAsia="zh-CN"/>
        </w:rPr>
        <w:t xml:space="preserve">FR2 </w:t>
      </w:r>
      <w:proofErr w:type="spellStart"/>
      <w:r w:rsidR="00E53DE9" w:rsidRPr="00B16B08">
        <w:rPr>
          <w:rFonts w:eastAsia="宋体"/>
          <w:b/>
          <w:lang w:eastAsia="zh-CN"/>
        </w:rPr>
        <w:t>SCell</w:t>
      </w:r>
      <w:proofErr w:type="spellEnd"/>
      <w:r w:rsidR="00E53DE9" w:rsidRPr="00B16B08">
        <w:rPr>
          <w:rFonts w:eastAsia="宋体"/>
          <w:b/>
          <w:lang w:eastAsia="zh-CN"/>
        </w:rPr>
        <w:t xml:space="preserve"> activation delay reduction</w:t>
      </w:r>
      <w:r w:rsidR="006D5F50" w:rsidRPr="00B16B08">
        <w:rPr>
          <w:rFonts w:eastAsia="宋体"/>
          <w:b/>
          <w:lang w:eastAsia="zh-CN"/>
        </w:rPr>
        <w:t>.</w:t>
      </w:r>
    </w:p>
    <w:p w14:paraId="32426E31" w14:textId="75667484" w:rsidR="006D5F50" w:rsidRDefault="006D5F50" w:rsidP="009E2CF4">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n our understanding, such discussion can be triggered, if necessary, in maintenance phase.</w:t>
      </w:r>
      <w:r w:rsidR="00060ACD">
        <w:rPr>
          <w:rFonts w:eastAsia="宋体"/>
          <w:lang w:eastAsia="zh-CN"/>
        </w:rPr>
        <w:t xml:space="preserve"> There is no need to </w:t>
      </w:r>
      <w:r w:rsidR="00ED25FD">
        <w:rPr>
          <w:rFonts w:eastAsia="宋体"/>
          <w:lang w:eastAsia="zh-CN"/>
        </w:rPr>
        <w:t>set a deadline</w:t>
      </w:r>
      <w:r w:rsidR="00060ACD">
        <w:rPr>
          <w:rFonts w:eastAsia="宋体"/>
          <w:lang w:eastAsia="zh-CN"/>
        </w:rPr>
        <w:t xml:space="preserve"> for the conclusion </w:t>
      </w:r>
      <w:r w:rsidR="00637346">
        <w:rPr>
          <w:rFonts w:eastAsia="宋体"/>
          <w:lang w:eastAsia="zh-CN"/>
        </w:rPr>
        <w:t>or preclusion</w:t>
      </w:r>
      <w:r w:rsidR="00060ACD">
        <w:rPr>
          <w:rFonts w:eastAsia="宋体"/>
          <w:lang w:eastAsia="zh-CN"/>
        </w:rPr>
        <w:t>.</w:t>
      </w:r>
    </w:p>
    <w:p w14:paraId="25F5885C" w14:textId="77777777" w:rsidR="00155E13" w:rsidRDefault="00155E13" w:rsidP="00B73EA2">
      <w:pPr>
        <w:overflowPunct/>
        <w:autoSpaceDE/>
        <w:autoSpaceDN/>
        <w:adjustRightInd/>
        <w:jc w:val="both"/>
        <w:textAlignment w:val="auto"/>
        <w:rPr>
          <w:rFonts w:eastAsia="宋体"/>
          <w:lang w:eastAsia="zh-CN"/>
        </w:rPr>
      </w:pPr>
    </w:p>
    <w:p w14:paraId="5536FC9A" w14:textId="691A8932" w:rsidR="00B73EA2" w:rsidRDefault="00B73EA2" w:rsidP="00B73EA2">
      <w:pPr>
        <w:overflowPunct/>
        <w:autoSpaceDE/>
        <w:autoSpaceDN/>
        <w:adjustRightInd/>
        <w:jc w:val="both"/>
        <w:textAlignment w:val="auto"/>
        <w:rPr>
          <w:rFonts w:eastAsia="宋体"/>
          <w:lang w:eastAsia="zh-CN"/>
        </w:rPr>
      </w:pPr>
      <w:r>
        <w:rPr>
          <w:rFonts w:eastAsia="宋体"/>
          <w:lang w:eastAsia="zh-CN"/>
        </w:rPr>
        <w:t xml:space="preserve">In last meeting, the following issue </w:t>
      </w:r>
      <w:r w:rsidR="00AE648A">
        <w:rPr>
          <w:rFonts w:eastAsia="宋体"/>
          <w:lang w:eastAsia="zh-CN"/>
        </w:rPr>
        <w:t>is</w:t>
      </w:r>
      <w:r>
        <w:rPr>
          <w:rFonts w:eastAsia="宋体"/>
          <w:lang w:eastAsia="zh-CN"/>
        </w:rPr>
        <w:t xml:space="preserve"> discussed.</w:t>
      </w:r>
    </w:p>
    <w:p w14:paraId="398578F6" w14:textId="77777777" w:rsidR="00B73EA2" w:rsidRDefault="00B73EA2" w:rsidP="00B73EA2">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07E471D" wp14:editId="55BB701E">
                <wp:extent cx="6122035" cy="5933440"/>
                <wp:effectExtent l="0" t="0" r="1206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933440"/>
                        </a:xfrm>
                        <a:prstGeom prst="rect">
                          <a:avLst/>
                        </a:prstGeom>
                        <a:solidFill>
                          <a:srgbClr val="FFFFFF"/>
                        </a:solidFill>
                        <a:ln w="9525">
                          <a:solidFill>
                            <a:srgbClr val="000000"/>
                          </a:solidFill>
                          <a:miter lim="800000"/>
                          <a:headEnd/>
                          <a:tailEnd/>
                        </a:ln>
                      </wps:spPr>
                      <wps:txbx>
                        <w:txbxContent>
                          <w:p w14:paraId="22C10115" w14:textId="77777777" w:rsidR="006B0CD8" w:rsidRPr="006B0CD8" w:rsidRDefault="006B0CD8" w:rsidP="006B0CD8">
                            <w:pPr>
                              <w:rPr>
                                <w:b/>
                                <w:color w:val="0070C0"/>
                                <w:sz w:val="16"/>
                                <w:u w:val="single"/>
                              </w:rPr>
                            </w:pPr>
                            <w:r w:rsidRPr="006B0CD8">
                              <w:rPr>
                                <w:b/>
                                <w:color w:val="0070C0"/>
                                <w:sz w:val="16"/>
                                <w:u w:val="single"/>
                                <w:lang w:eastAsia="ko-KR"/>
                              </w:rPr>
                              <w:t xml:space="preserve">Issue 1-1-6: </w:t>
                            </w:r>
                            <w:r w:rsidRPr="006B0CD8">
                              <w:rPr>
                                <w:b/>
                                <w:color w:val="0070C0"/>
                                <w:sz w:val="16"/>
                                <w:u w:val="single"/>
                              </w:rPr>
                              <w:t>If measurement results are available, the UE will report them to the NW. How to determine the measurement result is available?</w:t>
                            </w:r>
                          </w:p>
                          <w:p w14:paraId="51C80A8A" w14:textId="77777777" w:rsidR="006B0CD8" w:rsidRPr="006B0CD8" w:rsidRDefault="006B0CD8" w:rsidP="006B0CD8">
                            <w:pPr>
                              <w:rPr>
                                <w:rFonts w:eastAsiaTheme="minorEastAsia"/>
                                <w:iCs/>
                                <w:sz w:val="16"/>
                              </w:rPr>
                            </w:pPr>
                            <w:r w:rsidRPr="006B0CD8">
                              <w:rPr>
                                <w:rFonts w:eastAsiaTheme="minorEastAsia"/>
                                <w:iCs/>
                                <w:sz w:val="16"/>
                              </w:rPr>
                              <w:t>FFS:</w:t>
                            </w:r>
                          </w:p>
                          <w:p w14:paraId="024926C1"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color w:val="000000" w:themeColor="text1"/>
                                <w:sz w:val="16"/>
                                <w:lang w:val="en-US"/>
                              </w:rPr>
                            </w:pPr>
                            <w:r w:rsidRPr="006B0CD8">
                              <w:rPr>
                                <w:color w:val="000000" w:themeColor="text1"/>
                                <w:sz w:val="16"/>
                                <w:lang w:val="en-US"/>
                              </w:rPr>
                              <w:t xml:space="preserve">Option 1 (Apple, OPPO, Huawei, Xiaomi, vivo): </w:t>
                            </w:r>
                          </w:p>
                          <w:p w14:paraId="4B606CB1"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color w:val="000000" w:themeColor="text1"/>
                                <w:sz w:val="16"/>
                                <w:lang w:val="en-US"/>
                              </w:rPr>
                            </w:pPr>
                            <w:r w:rsidRPr="006B0CD8">
                              <w:rPr>
                                <w:sz w:val="16"/>
                                <w:lang w:val="en-US"/>
                              </w:rPr>
                              <w:t xml:space="preserve">No need to define criteria to determine the L3 measurement result is available or not for FR2 unknown </w:t>
                            </w:r>
                            <w:proofErr w:type="spellStart"/>
                            <w:r w:rsidRPr="006B0CD8">
                              <w:rPr>
                                <w:sz w:val="16"/>
                                <w:lang w:val="en-US"/>
                              </w:rPr>
                              <w:t>SCell</w:t>
                            </w:r>
                            <w:proofErr w:type="spellEnd"/>
                            <w:r w:rsidRPr="006B0CD8">
                              <w:rPr>
                                <w:sz w:val="16"/>
                                <w:lang w:val="en-US"/>
                              </w:rPr>
                              <w:t xml:space="preserve"> activation enhancement.</w:t>
                            </w:r>
                          </w:p>
                          <w:p w14:paraId="4D368D15" w14:textId="77777777" w:rsidR="006B0CD8" w:rsidRPr="006B0CD8" w:rsidRDefault="006B0CD8" w:rsidP="006B0CD8">
                            <w:pPr>
                              <w:pStyle w:val="ab"/>
                              <w:numPr>
                                <w:ilvl w:val="0"/>
                                <w:numId w:val="15"/>
                              </w:numPr>
                              <w:spacing w:after="120"/>
                              <w:ind w:left="936"/>
                              <w:contextualSpacing w:val="0"/>
                              <w:rPr>
                                <w:sz w:val="16"/>
                              </w:rPr>
                            </w:pPr>
                            <w:r w:rsidRPr="006B0CD8">
                              <w:rPr>
                                <w:sz w:val="16"/>
                              </w:rPr>
                              <w:t xml:space="preserve">Option 2 (Nokia, Ericsson): </w:t>
                            </w:r>
                          </w:p>
                          <w:p w14:paraId="40CF33BF"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color w:val="000000" w:themeColor="text1"/>
                                <w:sz w:val="16"/>
                                <w:lang w:val="en-US"/>
                              </w:rPr>
                            </w:pPr>
                            <w:r w:rsidRPr="006B0CD8">
                              <w:rPr>
                                <w:sz w:val="16"/>
                                <w:lang w:val="en-US"/>
                              </w:rPr>
                              <w:t xml:space="preserve">The L3 measurement report is considered as valid only if it fulfils the measurement requirement for a deactivated </w:t>
                            </w:r>
                            <w:proofErr w:type="spellStart"/>
                            <w:r w:rsidRPr="006B0CD8">
                              <w:rPr>
                                <w:sz w:val="16"/>
                                <w:lang w:val="en-US"/>
                              </w:rPr>
                              <w:t>Scell</w:t>
                            </w:r>
                            <w:proofErr w:type="spellEnd"/>
                            <w:r w:rsidRPr="006B0CD8">
                              <w:rPr>
                                <w:sz w:val="16"/>
                                <w:lang w:val="en-US"/>
                              </w:rPr>
                              <w:t xml:space="preserve"> as specified in TS38.133 Table 9.2.5.2-3 (for FR1) and Table 9.2.5.2-4 (for FR2).</w:t>
                            </w:r>
                          </w:p>
                          <w:p w14:paraId="68010D69"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color w:val="000000" w:themeColor="text1"/>
                                <w:sz w:val="16"/>
                              </w:rPr>
                            </w:pPr>
                            <w:r w:rsidRPr="006B0CD8">
                              <w:rPr>
                                <w:sz w:val="16"/>
                              </w:rPr>
                              <w:t>Option 3 (Intel):</w:t>
                            </w:r>
                          </w:p>
                          <w:p w14:paraId="0B6C6BFC"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 xml:space="preserve">If UE already has available L3 measurement result when </w:t>
                            </w:r>
                            <w:proofErr w:type="spellStart"/>
                            <w:r w:rsidRPr="006B0CD8">
                              <w:rPr>
                                <w:sz w:val="16"/>
                                <w:lang w:val="en-US"/>
                              </w:rPr>
                              <w:t>Scell</w:t>
                            </w:r>
                            <w:proofErr w:type="spellEnd"/>
                            <w:r w:rsidRPr="006B0CD8">
                              <w:rPr>
                                <w:sz w:val="16"/>
                                <w:lang w:val="en-US"/>
                              </w:rPr>
                              <w:t xml:space="preserve"> activation command is triggered, the measurement result can be reported only if it satisfied the following conditions:</w:t>
                            </w:r>
                          </w:p>
                          <w:p w14:paraId="5977592B" w14:textId="77777777" w:rsidR="006B0CD8" w:rsidRPr="006B0CD8" w:rsidRDefault="006B0CD8" w:rsidP="006B0CD8">
                            <w:pPr>
                              <w:pStyle w:val="ab"/>
                              <w:numPr>
                                <w:ilvl w:val="2"/>
                                <w:numId w:val="15"/>
                              </w:numPr>
                              <w:overflowPunct/>
                              <w:autoSpaceDE/>
                              <w:autoSpaceDN/>
                              <w:adjustRightInd/>
                              <w:spacing w:after="120"/>
                              <w:ind w:left="2376"/>
                              <w:contextualSpacing w:val="0"/>
                              <w:textAlignment w:val="auto"/>
                              <w:rPr>
                                <w:sz w:val="16"/>
                                <w:lang w:val="en-US"/>
                              </w:rPr>
                            </w:pPr>
                            <w:r w:rsidRPr="006B0CD8">
                              <w:rPr>
                                <w:sz w:val="16"/>
                                <w:lang w:val="en-US"/>
                              </w:rPr>
                              <w:t xml:space="preserve">Measurement should satisfy the requirement for a deactivated </w:t>
                            </w:r>
                            <w:proofErr w:type="spellStart"/>
                            <w:r w:rsidRPr="006B0CD8">
                              <w:rPr>
                                <w:sz w:val="16"/>
                                <w:lang w:val="en-US"/>
                              </w:rPr>
                              <w:t>Scell</w:t>
                            </w:r>
                            <w:proofErr w:type="spellEnd"/>
                            <w:r w:rsidRPr="006B0CD8">
                              <w:rPr>
                                <w:sz w:val="16"/>
                                <w:lang w:val="en-US"/>
                              </w:rPr>
                              <w:t xml:space="preserve"> as specified in TS38.133 Table 9.2.5.2-3 (for FR1) and Table 9.2.5.2-4 (for FR2)</w:t>
                            </w:r>
                          </w:p>
                          <w:p w14:paraId="52A4B06B" w14:textId="77777777" w:rsidR="006B0CD8" w:rsidRPr="006B0CD8" w:rsidRDefault="006B0CD8" w:rsidP="006B0CD8">
                            <w:pPr>
                              <w:pStyle w:val="ab"/>
                              <w:numPr>
                                <w:ilvl w:val="2"/>
                                <w:numId w:val="15"/>
                              </w:numPr>
                              <w:overflowPunct/>
                              <w:autoSpaceDE/>
                              <w:autoSpaceDN/>
                              <w:adjustRightInd/>
                              <w:spacing w:after="120"/>
                              <w:ind w:left="2376"/>
                              <w:contextualSpacing w:val="0"/>
                              <w:textAlignment w:val="auto"/>
                              <w:rPr>
                                <w:sz w:val="16"/>
                                <w:lang w:val="en-US"/>
                              </w:rPr>
                            </w:pPr>
                            <w:r w:rsidRPr="006B0CD8">
                              <w:rPr>
                                <w:sz w:val="16"/>
                                <w:lang w:val="en-US"/>
                              </w:rPr>
                              <w:t xml:space="preserve">the time duration between measurement and </w:t>
                            </w:r>
                            <w:proofErr w:type="spellStart"/>
                            <w:r w:rsidRPr="006B0CD8">
                              <w:rPr>
                                <w:sz w:val="16"/>
                                <w:lang w:val="en-US"/>
                              </w:rPr>
                              <w:t>Scell</w:t>
                            </w:r>
                            <w:proofErr w:type="spellEnd"/>
                            <w:r w:rsidRPr="006B0CD8">
                              <w:rPr>
                                <w:sz w:val="16"/>
                                <w:lang w:val="en-US"/>
                              </w:rPr>
                              <w:t xml:space="preserve"> activation command is less than [X]s.</w:t>
                            </w:r>
                          </w:p>
                          <w:p w14:paraId="1310E4FF"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color w:val="000000" w:themeColor="text1"/>
                                <w:sz w:val="16"/>
                              </w:rPr>
                            </w:pPr>
                            <w:r w:rsidRPr="006B0CD8">
                              <w:rPr>
                                <w:color w:val="000000" w:themeColor="text1"/>
                                <w:sz w:val="16"/>
                              </w:rPr>
                              <w:t>Option 4 (MTK):</w:t>
                            </w:r>
                          </w:p>
                          <w:p w14:paraId="0A2DC23D"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 xml:space="preserve">RAN4 to define a new window [W]s to determine the freshness of the available L3-RSRP measurements at the UE prior to the reception time of </w:t>
                            </w:r>
                            <w:proofErr w:type="spellStart"/>
                            <w:r w:rsidRPr="006B0CD8">
                              <w:rPr>
                                <w:sz w:val="16"/>
                                <w:lang w:val="en-US"/>
                              </w:rPr>
                              <w:t>Scell</w:t>
                            </w:r>
                            <w:proofErr w:type="spellEnd"/>
                            <w:r w:rsidRPr="006B0CD8">
                              <w:rPr>
                                <w:sz w:val="16"/>
                                <w:lang w:val="en-US"/>
                              </w:rPr>
                              <w:t xml:space="preserve"> activation command. </w:t>
                            </w:r>
                          </w:p>
                          <w:p w14:paraId="18814919"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Proposal 6: If L3-RSRP measurements are within [W], then the UE can send L3-RSRP report.</w:t>
                            </w:r>
                          </w:p>
                          <w:p w14:paraId="32DDFAA2"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sz w:val="16"/>
                              </w:rPr>
                            </w:pPr>
                            <w:r w:rsidRPr="006B0CD8">
                              <w:rPr>
                                <w:sz w:val="16"/>
                              </w:rPr>
                              <w:t>Option 6 (vivo):</w:t>
                            </w:r>
                          </w:p>
                          <w:p w14:paraId="08E4D553"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The criteria to determine whether a measurement result is valid (i.e. available), including the signal quality thresholds and the maximum time-delta of the measurement before the reporting, are configured by network</w:t>
                            </w:r>
                          </w:p>
                          <w:p w14:paraId="4DD874AB"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sz w:val="16"/>
                              </w:rPr>
                            </w:pPr>
                            <w:r w:rsidRPr="006B0CD8">
                              <w:rPr>
                                <w:sz w:val="16"/>
                              </w:rPr>
                              <w:t>Option 7 (CMCC, ZTE):</w:t>
                            </w:r>
                          </w:p>
                          <w:p w14:paraId="0400A1B6"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 xml:space="preserve">for L3 measurement report after </w:t>
                            </w:r>
                            <w:proofErr w:type="spellStart"/>
                            <w:r w:rsidRPr="006B0CD8">
                              <w:rPr>
                                <w:sz w:val="16"/>
                                <w:lang w:val="en-US"/>
                              </w:rPr>
                              <w:t>Scell</w:t>
                            </w:r>
                            <w:proofErr w:type="spellEnd"/>
                            <w:r w:rsidRPr="006B0CD8">
                              <w:rPr>
                                <w:sz w:val="16"/>
                                <w:lang w:val="en-US"/>
                              </w:rPr>
                              <w:t xml:space="preserve"> activation command, the reported SS-RSRP, SS-RSRQ, and SS-SINR measurements need to meet the accuracy requirements </w:t>
                            </w:r>
                            <w:proofErr w:type="spellStart"/>
                            <w:r w:rsidRPr="006B0CD8">
                              <w:rPr>
                                <w:sz w:val="16"/>
                                <w:lang w:val="en-US"/>
                              </w:rPr>
                              <w:t>spedified</w:t>
                            </w:r>
                            <w:proofErr w:type="spellEnd"/>
                            <w:r w:rsidRPr="006B0CD8">
                              <w:rPr>
                                <w:sz w:val="16"/>
                                <w:lang w:val="en-US"/>
                              </w:rPr>
                              <w:t xml:space="preserve"> in Clause 10.</w:t>
                            </w:r>
                          </w:p>
                          <w:p w14:paraId="27487193"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sz w:val="16"/>
                              </w:rPr>
                            </w:pPr>
                            <w:r w:rsidRPr="006B0CD8">
                              <w:rPr>
                                <w:sz w:val="16"/>
                              </w:rPr>
                              <w:t>Option 8 (ZTE):</w:t>
                            </w:r>
                          </w:p>
                          <w:p w14:paraId="2139DF8F" w14:textId="77777777" w:rsidR="006B0CD8" w:rsidRPr="006B0CD8" w:rsidRDefault="006B0CD8" w:rsidP="006B0CD8">
                            <w:pPr>
                              <w:pStyle w:val="ab"/>
                              <w:numPr>
                                <w:ilvl w:val="1"/>
                                <w:numId w:val="15"/>
                              </w:numPr>
                              <w:spacing w:after="120"/>
                              <w:ind w:left="1656"/>
                              <w:contextualSpacing w:val="0"/>
                              <w:rPr>
                                <w:sz w:val="16"/>
                                <w:lang w:val="en-US"/>
                              </w:rPr>
                            </w:pPr>
                            <w:r w:rsidRPr="006B0CD8">
                              <w:rPr>
                                <w:sz w:val="16"/>
                                <w:lang w:val="en-US"/>
                              </w:rPr>
                              <w:t>To address the concern of the quick report is valid or not, the verification lies in two aspects:</w:t>
                            </w:r>
                          </w:p>
                          <w:p w14:paraId="44422B8B" w14:textId="77777777" w:rsidR="006B0CD8" w:rsidRPr="006B0CD8" w:rsidRDefault="006B0CD8" w:rsidP="006B0CD8">
                            <w:pPr>
                              <w:pStyle w:val="ab"/>
                              <w:numPr>
                                <w:ilvl w:val="2"/>
                                <w:numId w:val="15"/>
                              </w:numPr>
                              <w:spacing w:after="120"/>
                              <w:ind w:left="2376"/>
                              <w:contextualSpacing w:val="0"/>
                              <w:rPr>
                                <w:sz w:val="16"/>
                                <w:lang w:val="en-US"/>
                              </w:rPr>
                            </w:pPr>
                            <w:r w:rsidRPr="006B0CD8">
                              <w:rPr>
                                <w:sz w:val="16"/>
                                <w:lang w:val="en-US"/>
                              </w:rPr>
                              <w:t xml:space="preserve">1)Whether the measurement report is fresh enough. </w:t>
                            </w:r>
                          </w:p>
                          <w:p w14:paraId="398D4EFC" w14:textId="77777777" w:rsidR="006B0CD8" w:rsidRPr="006B0CD8" w:rsidRDefault="006B0CD8" w:rsidP="006B0CD8">
                            <w:pPr>
                              <w:pStyle w:val="ab"/>
                              <w:numPr>
                                <w:ilvl w:val="2"/>
                                <w:numId w:val="15"/>
                              </w:numPr>
                              <w:spacing w:after="120"/>
                              <w:ind w:left="2376"/>
                              <w:contextualSpacing w:val="0"/>
                              <w:rPr>
                                <w:sz w:val="16"/>
                                <w:lang w:val="en-US"/>
                              </w:rPr>
                            </w:pPr>
                            <w:r w:rsidRPr="006B0CD8">
                              <w:rPr>
                                <w:sz w:val="16"/>
                                <w:lang w:val="en-US"/>
                              </w:rPr>
                              <w:t>2)Whether the quality of measurement result in the report is good or available enough.</w:t>
                            </w:r>
                          </w:p>
                          <w:p w14:paraId="7D1BEB11" w14:textId="77777777" w:rsidR="006B0CD8" w:rsidRPr="006B0CD8" w:rsidRDefault="006B0CD8" w:rsidP="006B0CD8">
                            <w:pPr>
                              <w:pStyle w:val="ab"/>
                              <w:numPr>
                                <w:ilvl w:val="1"/>
                                <w:numId w:val="15"/>
                              </w:numPr>
                              <w:spacing w:after="120"/>
                              <w:ind w:left="1656"/>
                              <w:contextualSpacing w:val="0"/>
                              <w:rPr>
                                <w:sz w:val="16"/>
                                <w:lang w:val="en-US"/>
                              </w:rPr>
                            </w:pPr>
                            <w:r w:rsidRPr="006B0CD8">
                              <w:rPr>
                                <w:sz w:val="16"/>
                                <w:lang w:val="en-US"/>
                              </w:rPr>
                              <w:t>The 1</w:t>
                            </w:r>
                            <w:r w:rsidRPr="006B0CD8">
                              <w:rPr>
                                <w:sz w:val="16"/>
                                <w:vertAlign w:val="superscript"/>
                                <w:lang w:val="en-US"/>
                              </w:rPr>
                              <w:t>st</w:t>
                            </w:r>
                            <w:r w:rsidRPr="006B0CD8">
                              <w:rPr>
                                <w:sz w:val="16"/>
                                <w:lang w:val="en-US"/>
                              </w:rPr>
                              <w:t xml:space="preserve"> aspect can be ignored since same issue exists in legacy L3 report. The 2</w:t>
                            </w:r>
                            <w:r w:rsidRPr="006B0CD8">
                              <w:rPr>
                                <w:sz w:val="16"/>
                                <w:vertAlign w:val="superscript"/>
                                <w:lang w:val="en-US"/>
                              </w:rPr>
                              <w:t>nd</w:t>
                            </w:r>
                            <w:r w:rsidRPr="006B0CD8">
                              <w:rPr>
                                <w:sz w:val="16"/>
                                <w:lang w:val="en-US"/>
                              </w:rPr>
                              <w:t xml:space="preserve"> aspect should be considered to guarantee the NW can obtain useful RSRP and SSB index info from the report.</w:t>
                            </w:r>
                          </w:p>
                          <w:p w14:paraId="3315DCFE"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sz w:val="16"/>
                                <w:lang w:val="en-US"/>
                              </w:rPr>
                            </w:pPr>
                            <w:r w:rsidRPr="006B0CD8">
                              <w:rPr>
                                <w:sz w:val="16"/>
                                <w:lang w:val="en-US"/>
                              </w:rPr>
                              <w:t>Option 9 (Apple, CMCC, LGE, CTC, QC, OPPO):</w:t>
                            </w:r>
                          </w:p>
                          <w:p w14:paraId="68CBD2D0"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Option 1 and the valid reporting must meet the existing measurement delay/accuracy requirement.</w:t>
                            </w:r>
                          </w:p>
                          <w:p w14:paraId="46C6D71B" w14:textId="77777777" w:rsidR="00B73EA2" w:rsidRPr="006B0CD8" w:rsidRDefault="00B73EA2" w:rsidP="00B73EA2">
                            <w:pPr>
                              <w:spacing w:after="120"/>
                              <w:rPr>
                                <w:b/>
                                <w:bCs/>
                                <w:sz w:val="8"/>
                                <w:szCs w:val="24"/>
                                <w:lang w:val="en-US" w:eastAsia="zh-CN"/>
                              </w:rPr>
                            </w:pPr>
                          </w:p>
                        </w:txbxContent>
                      </wps:txbx>
                      <wps:bodyPr rot="0" vert="horz" wrap="square" lIns="91440" tIns="45720" rIns="91440" bIns="45720" anchor="t" anchorCtr="0">
                        <a:noAutofit/>
                      </wps:bodyPr>
                    </wps:wsp>
                  </a:graphicData>
                </a:graphic>
              </wp:inline>
            </w:drawing>
          </mc:Choice>
          <mc:Fallback>
            <w:pict>
              <v:shape w14:anchorId="507E471D" id="_x0000_s1027" type="#_x0000_t202" style="width:482.05pt;height:46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">
                <v:textbox>
                  <w:txbxContent>
                    <w:p w14:paraId="22C10115" w14:textId="77777777" w:rsidR="006B0CD8" w:rsidRPr="006B0CD8" w:rsidRDefault="006B0CD8" w:rsidP="006B0CD8">
                      <w:pPr>
                        <w:rPr>
                          <w:b/>
                          <w:color w:val="0070C0"/>
                          <w:sz w:val="16"/>
                          <w:u w:val="single"/>
                        </w:rPr>
                      </w:pPr>
                      <w:r w:rsidRPr="006B0CD8">
                        <w:rPr>
                          <w:b/>
                          <w:color w:val="0070C0"/>
                          <w:sz w:val="16"/>
                          <w:u w:val="single"/>
                          <w:lang w:eastAsia="ko-KR"/>
                        </w:rPr>
                        <w:t xml:space="preserve">Issue 1-1-6: </w:t>
                      </w:r>
                      <w:r w:rsidRPr="006B0CD8">
                        <w:rPr>
                          <w:b/>
                          <w:color w:val="0070C0"/>
                          <w:sz w:val="16"/>
                          <w:u w:val="single"/>
                        </w:rPr>
                        <w:t>If measurement results are available, the UE will report them to the NW. How to determine the measurement result is available?</w:t>
                      </w:r>
                    </w:p>
                    <w:p w14:paraId="51C80A8A" w14:textId="77777777" w:rsidR="006B0CD8" w:rsidRPr="006B0CD8" w:rsidRDefault="006B0CD8" w:rsidP="006B0CD8">
                      <w:pPr>
                        <w:rPr>
                          <w:rFonts w:eastAsiaTheme="minorEastAsia"/>
                          <w:iCs/>
                          <w:sz w:val="16"/>
                        </w:rPr>
                      </w:pPr>
                      <w:r w:rsidRPr="006B0CD8">
                        <w:rPr>
                          <w:rFonts w:eastAsiaTheme="minorEastAsia"/>
                          <w:iCs/>
                          <w:sz w:val="16"/>
                        </w:rPr>
                        <w:t>FFS:</w:t>
                      </w:r>
                    </w:p>
                    <w:p w14:paraId="024926C1"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color w:val="000000" w:themeColor="text1"/>
                          <w:sz w:val="16"/>
                          <w:lang w:val="en-US"/>
                        </w:rPr>
                      </w:pPr>
                      <w:r w:rsidRPr="006B0CD8">
                        <w:rPr>
                          <w:color w:val="000000" w:themeColor="text1"/>
                          <w:sz w:val="16"/>
                          <w:lang w:val="en-US"/>
                        </w:rPr>
                        <w:t xml:space="preserve">Option 1 (Apple, OPPO, Huawei, Xiaomi, vivo): </w:t>
                      </w:r>
                    </w:p>
                    <w:p w14:paraId="4B606CB1"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color w:val="000000" w:themeColor="text1"/>
                          <w:sz w:val="16"/>
                          <w:lang w:val="en-US"/>
                        </w:rPr>
                      </w:pPr>
                      <w:r w:rsidRPr="006B0CD8">
                        <w:rPr>
                          <w:sz w:val="16"/>
                          <w:lang w:val="en-US"/>
                        </w:rPr>
                        <w:t xml:space="preserve">No need to define criteria to determine the L3 measurement result is available or not for FR2 unknown </w:t>
                      </w:r>
                      <w:proofErr w:type="spellStart"/>
                      <w:r w:rsidRPr="006B0CD8">
                        <w:rPr>
                          <w:sz w:val="16"/>
                          <w:lang w:val="en-US"/>
                        </w:rPr>
                        <w:t>SCell</w:t>
                      </w:r>
                      <w:proofErr w:type="spellEnd"/>
                      <w:r w:rsidRPr="006B0CD8">
                        <w:rPr>
                          <w:sz w:val="16"/>
                          <w:lang w:val="en-US"/>
                        </w:rPr>
                        <w:t xml:space="preserve"> activation enhancement.</w:t>
                      </w:r>
                    </w:p>
                    <w:p w14:paraId="4D368D15" w14:textId="77777777" w:rsidR="006B0CD8" w:rsidRPr="006B0CD8" w:rsidRDefault="006B0CD8" w:rsidP="006B0CD8">
                      <w:pPr>
                        <w:pStyle w:val="ab"/>
                        <w:numPr>
                          <w:ilvl w:val="0"/>
                          <w:numId w:val="15"/>
                        </w:numPr>
                        <w:spacing w:after="120"/>
                        <w:ind w:left="936"/>
                        <w:contextualSpacing w:val="0"/>
                        <w:rPr>
                          <w:sz w:val="16"/>
                        </w:rPr>
                      </w:pPr>
                      <w:r w:rsidRPr="006B0CD8">
                        <w:rPr>
                          <w:sz w:val="16"/>
                        </w:rPr>
                        <w:t xml:space="preserve">Option 2 (Nokia, Ericsson): </w:t>
                      </w:r>
                    </w:p>
                    <w:p w14:paraId="40CF33BF"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color w:val="000000" w:themeColor="text1"/>
                          <w:sz w:val="16"/>
                          <w:lang w:val="en-US"/>
                        </w:rPr>
                      </w:pPr>
                      <w:r w:rsidRPr="006B0CD8">
                        <w:rPr>
                          <w:sz w:val="16"/>
                          <w:lang w:val="en-US"/>
                        </w:rPr>
                        <w:t xml:space="preserve">The L3 measurement report is considered as valid only if it fulfils the measurement requirement for a deactivated </w:t>
                      </w:r>
                      <w:proofErr w:type="spellStart"/>
                      <w:r w:rsidRPr="006B0CD8">
                        <w:rPr>
                          <w:sz w:val="16"/>
                          <w:lang w:val="en-US"/>
                        </w:rPr>
                        <w:t>Scell</w:t>
                      </w:r>
                      <w:proofErr w:type="spellEnd"/>
                      <w:r w:rsidRPr="006B0CD8">
                        <w:rPr>
                          <w:sz w:val="16"/>
                          <w:lang w:val="en-US"/>
                        </w:rPr>
                        <w:t xml:space="preserve"> as specified in TS38.133 Table 9.2.5.2-3 (for FR1) and Table 9.2.5.2-4 (for FR2).</w:t>
                      </w:r>
                    </w:p>
                    <w:p w14:paraId="68010D69"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color w:val="000000" w:themeColor="text1"/>
                          <w:sz w:val="16"/>
                        </w:rPr>
                      </w:pPr>
                      <w:r w:rsidRPr="006B0CD8">
                        <w:rPr>
                          <w:sz w:val="16"/>
                        </w:rPr>
                        <w:t>Option 3 (Intel):</w:t>
                      </w:r>
                    </w:p>
                    <w:p w14:paraId="0B6C6BFC"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 xml:space="preserve">If UE already has available L3 measurement result when </w:t>
                      </w:r>
                      <w:proofErr w:type="spellStart"/>
                      <w:r w:rsidRPr="006B0CD8">
                        <w:rPr>
                          <w:sz w:val="16"/>
                          <w:lang w:val="en-US"/>
                        </w:rPr>
                        <w:t>Scell</w:t>
                      </w:r>
                      <w:proofErr w:type="spellEnd"/>
                      <w:r w:rsidRPr="006B0CD8">
                        <w:rPr>
                          <w:sz w:val="16"/>
                          <w:lang w:val="en-US"/>
                        </w:rPr>
                        <w:t xml:space="preserve"> activation command is triggered, the measurement result can be reported only if it satisfied the following conditions:</w:t>
                      </w:r>
                    </w:p>
                    <w:p w14:paraId="5977592B" w14:textId="77777777" w:rsidR="006B0CD8" w:rsidRPr="006B0CD8" w:rsidRDefault="006B0CD8" w:rsidP="006B0CD8">
                      <w:pPr>
                        <w:pStyle w:val="ab"/>
                        <w:numPr>
                          <w:ilvl w:val="2"/>
                          <w:numId w:val="15"/>
                        </w:numPr>
                        <w:overflowPunct/>
                        <w:autoSpaceDE/>
                        <w:autoSpaceDN/>
                        <w:adjustRightInd/>
                        <w:spacing w:after="120"/>
                        <w:ind w:left="2376"/>
                        <w:contextualSpacing w:val="0"/>
                        <w:textAlignment w:val="auto"/>
                        <w:rPr>
                          <w:sz w:val="16"/>
                          <w:lang w:val="en-US"/>
                        </w:rPr>
                      </w:pPr>
                      <w:r w:rsidRPr="006B0CD8">
                        <w:rPr>
                          <w:sz w:val="16"/>
                          <w:lang w:val="en-US"/>
                        </w:rPr>
                        <w:t xml:space="preserve">Measurement should satisfy the requirement for a deactivated </w:t>
                      </w:r>
                      <w:proofErr w:type="spellStart"/>
                      <w:r w:rsidRPr="006B0CD8">
                        <w:rPr>
                          <w:sz w:val="16"/>
                          <w:lang w:val="en-US"/>
                        </w:rPr>
                        <w:t>Scell</w:t>
                      </w:r>
                      <w:proofErr w:type="spellEnd"/>
                      <w:r w:rsidRPr="006B0CD8">
                        <w:rPr>
                          <w:sz w:val="16"/>
                          <w:lang w:val="en-US"/>
                        </w:rPr>
                        <w:t xml:space="preserve"> as specified in TS38.133 Table 9.2.5.2-3 (for FR1) and Table 9.2.5.2-4 (for FR2)</w:t>
                      </w:r>
                    </w:p>
                    <w:p w14:paraId="52A4B06B" w14:textId="77777777" w:rsidR="006B0CD8" w:rsidRPr="006B0CD8" w:rsidRDefault="006B0CD8" w:rsidP="006B0CD8">
                      <w:pPr>
                        <w:pStyle w:val="ab"/>
                        <w:numPr>
                          <w:ilvl w:val="2"/>
                          <w:numId w:val="15"/>
                        </w:numPr>
                        <w:overflowPunct/>
                        <w:autoSpaceDE/>
                        <w:autoSpaceDN/>
                        <w:adjustRightInd/>
                        <w:spacing w:after="120"/>
                        <w:ind w:left="2376"/>
                        <w:contextualSpacing w:val="0"/>
                        <w:textAlignment w:val="auto"/>
                        <w:rPr>
                          <w:sz w:val="16"/>
                          <w:lang w:val="en-US"/>
                        </w:rPr>
                      </w:pPr>
                      <w:r w:rsidRPr="006B0CD8">
                        <w:rPr>
                          <w:sz w:val="16"/>
                          <w:lang w:val="en-US"/>
                        </w:rPr>
                        <w:t xml:space="preserve">the time duration between measurement and </w:t>
                      </w:r>
                      <w:proofErr w:type="spellStart"/>
                      <w:r w:rsidRPr="006B0CD8">
                        <w:rPr>
                          <w:sz w:val="16"/>
                          <w:lang w:val="en-US"/>
                        </w:rPr>
                        <w:t>Scell</w:t>
                      </w:r>
                      <w:proofErr w:type="spellEnd"/>
                      <w:r w:rsidRPr="006B0CD8">
                        <w:rPr>
                          <w:sz w:val="16"/>
                          <w:lang w:val="en-US"/>
                        </w:rPr>
                        <w:t xml:space="preserve"> activation command is less than [X]s.</w:t>
                      </w:r>
                    </w:p>
                    <w:p w14:paraId="1310E4FF"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color w:val="000000" w:themeColor="text1"/>
                          <w:sz w:val="16"/>
                        </w:rPr>
                      </w:pPr>
                      <w:r w:rsidRPr="006B0CD8">
                        <w:rPr>
                          <w:color w:val="000000" w:themeColor="text1"/>
                          <w:sz w:val="16"/>
                        </w:rPr>
                        <w:t>Option 4 (MTK):</w:t>
                      </w:r>
                    </w:p>
                    <w:p w14:paraId="0A2DC23D"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 xml:space="preserve">RAN4 to define a new window [W]s to determine the freshness of the available L3-RSRP measurements at the UE prior to the reception time of </w:t>
                      </w:r>
                      <w:proofErr w:type="spellStart"/>
                      <w:r w:rsidRPr="006B0CD8">
                        <w:rPr>
                          <w:sz w:val="16"/>
                          <w:lang w:val="en-US"/>
                        </w:rPr>
                        <w:t>Scell</w:t>
                      </w:r>
                      <w:proofErr w:type="spellEnd"/>
                      <w:r w:rsidRPr="006B0CD8">
                        <w:rPr>
                          <w:sz w:val="16"/>
                          <w:lang w:val="en-US"/>
                        </w:rPr>
                        <w:t xml:space="preserve"> activation command. </w:t>
                      </w:r>
                    </w:p>
                    <w:p w14:paraId="18814919"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Proposal 6: If L3-RSRP measurements are within [W], then the UE can send L3-RSRP report.</w:t>
                      </w:r>
                    </w:p>
                    <w:p w14:paraId="32DDFAA2"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sz w:val="16"/>
                        </w:rPr>
                      </w:pPr>
                      <w:r w:rsidRPr="006B0CD8">
                        <w:rPr>
                          <w:sz w:val="16"/>
                        </w:rPr>
                        <w:t>Option 6 (vivo):</w:t>
                      </w:r>
                    </w:p>
                    <w:p w14:paraId="08E4D553"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The criteria to determine whether a measurement result is valid (i.e. available), including the signal quality thresholds and the maximum time-delta of the measurement before the reporting, are configured by network</w:t>
                      </w:r>
                    </w:p>
                    <w:p w14:paraId="4DD874AB"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sz w:val="16"/>
                        </w:rPr>
                      </w:pPr>
                      <w:r w:rsidRPr="006B0CD8">
                        <w:rPr>
                          <w:sz w:val="16"/>
                        </w:rPr>
                        <w:t>Option 7 (CMCC, ZTE):</w:t>
                      </w:r>
                    </w:p>
                    <w:p w14:paraId="0400A1B6"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 xml:space="preserve">for L3 measurement report after </w:t>
                      </w:r>
                      <w:proofErr w:type="spellStart"/>
                      <w:r w:rsidRPr="006B0CD8">
                        <w:rPr>
                          <w:sz w:val="16"/>
                          <w:lang w:val="en-US"/>
                        </w:rPr>
                        <w:t>Scell</w:t>
                      </w:r>
                      <w:proofErr w:type="spellEnd"/>
                      <w:r w:rsidRPr="006B0CD8">
                        <w:rPr>
                          <w:sz w:val="16"/>
                          <w:lang w:val="en-US"/>
                        </w:rPr>
                        <w:t xml:space="preserve"> activation command, the reported SS-RSRP, SS-RSRQ, and SS-SINR measurements need to meet the accuracy requirements </w:t>
                      </w:r>
                      <w:proofErr w:type="spellStart"/>
                      <w:r w:rsidRPr="006B0CD8">
                        <w:rPr>
                          <w:sz w:val="16"/>
                          <w:lang w:val="en-US"/>
                        </w:rPr>
                        <w:t>spedified</w:t>
                      </w:r>
                      <w:proofErr w:type="spellEnd"/>
                      <w:r w:rsidRPr="006B0CD8">
                        <w:rPr>
                          <w:sz w:val="16"/>
                          <w:lang w:val="en-US"/>
                        </w:rPr>
                        <w:t xml:space="preserve"> in Clause 10.</w:t>
                      </w:r>
                    </w:p>
                    <w:p w14:paraId="27487193"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sz w:val="16"/>
                        </w:rPr>
                      </w:pPr>
                      <w:r w:rsidRPr="006B0CD8">
                        <w:rPr>
                          <w:sz w:val="16"/>
                        </w:rPr>
                        <w:t>Option 8 (ZTE):</w:t>
                      </w:r>
                    </w:p>
                    <w:p w14:paraId="2139DF8F" w14:textId="77777777" w:rsidR="006B0CD8" w:rsidRPr="006B0CD8" w:rsidRDefault="006B0CD8" w:rsidP="006B0CD8">
                      <w:pPr>
                        <w:pStyle w:val="ab"/>
                        <w:numPr>
                          <w:ilvl w:val="1"/>
                          <w:numId w:val="15"/>
                        </w:numPr>
                        <w:spacing w:after="120"/>
                        <w:ind w:left="1656"/>
                        <w:contextualSpacing w:val="0"/>
                        <w:rPr>
                          <w:sz w:val="16"/>
                          <w:lang w:val="en-US"/>
                        </w:rPr>
                      </w:pPr>
                      <w:r w:rsidRPr="006B0CD8">
                        <w:rPr>
                          <w:sz w:val="16"/>
                          <w:lang w:val="en-US"/>
                        </w:rPr>
                        <w:t>To address the concern of the quick report is valid or not, the verification lies in two aspects:</w:t>
                      </w:r>
                    </w:p>
                    <w:p w14:paraId="44422B8B" w14:textId="77777777" w:rsidR="006B0CD8" w:rsidRPr="006B0CD8" w:rsidRDefault="006B0CD8" w:rsidP="006B0CD8">
                      <w:pPr>
                        <w:pStyle w:val="ab"/>
                        <w:numPr>
                          <w:ilvl w:val="2"/>
                          <w:numId w:val="15"/>
                        </w:numPr>
                        <w:spacing w:after="120"/>
                        <w:ind w:left="2376"/>
                        <w:contextualSpacing w:val="0"/>
                        <w:rPr>
                          <w:sz w:val="16"/>
                          <w:lang w:val="en-US"/>
                        </w:rPr>
                      </w:pPr>
                      <w:r w:rsidRPr="006B0CD8">
                        <w:rPr>
                          <w:sz w:val="16"/>
                          <w:lang w:val="en-US"/>
                        </w:rPr>
                        <w:t xml:space="preserve">1)Whether the measurement report is fresh enough. </w:t>
                      </w:r>
                    </w:p>
                    <w:p w14:paraId="398D4EFC" w14:textId="77777777" w:rsidR="006B0CD8" w:rsidRPr="006B0CD8" w:rsidRDefault="006B0CD8" w:rsidP="006B0CD8">
                      <w:pPr>
                        <w:pStyle w:val="ab"/>
                        <w:numPr>
                          <w:ilvl w:val="2"/>
                          <w:numId w:val="15"/>
                        </w:numPr>
                        <w:spacing w:after="120"/>
                        <w:ind w:left="2376"/>
                        <w:contextualSpacing w:val="0"/>
                        <w:rPr>
                          <w:sz w:val="16"/>
                          <w:lang w:val="en-US"/>
                        </w:rPr>
                      </w:pPr>
                      <w:r w:rsidRPr="006B0CD8">
                        <w:rPr>
                          <w:sz w:val="16"/>
                          <w:lang w:val="en-US"/>
                        </w:rPr>
                        <w:t>2)Whether the quality of measurement result in the report is good or available enough.</w:t>
                      </w:r>
                    </w:p>
                    <w:p w14:paraId="7D1BEB11" w14:textId="77777777" w:rsidR="006B0CD8" w:rsidRPr="006B0CD8" w:rsidRDefault="006B0CD8" w:rsidP="006B0CD8">
                      <w:pPr>
                        <w:pStyle w:val="ab"/>
                        <w:numPr>
                          <w:ilvl w:val="1"/>
                          <w:numId w:val="15"/>
                        </w:numPr>
                        <w:spacing w:after="120"/>
                        <w:ind w:left="1656"/>
                        <w:contextualSpacing w:val="0"/>
                        <w:rPr>
                          <w:sz w:val="16"/>
                          <w:lang w:val="en-US"/>
                        </w:rPr>
                      </w:pPr>
                      <w:r w:rsidRPr="006B0CD8">
                        <w:rPr>
                          <w:sz w:val="16"/>
                          <w:lang w:val="en-US"/>
                        </w:rPr>
                        <w:t>The 1</w:t>
                      </w:r>
                      <w:r w:rsidRPr="006B0CD8">
                        <w:rPr>
                          <w:sz w:val="16"/>
                          <w:vertAlign w:val="superscript"/>
                          <w:lang w:val="en-US"/>
                        </w:rPr>
                        <w:t>st</w:t>
                      </w:r>
                      <w:r w:rsidRPr="006B0CD8">
                        <w:rPr>
                          <w:sz w:val="16"/>
                          <w:lang w:val="en-US"/>
                        </w:rPr>
                        <w:t xml:space="preserve"> aspect can be ignored since same issue exists in legacy L3 report. The 2</w:t>
                      </w:r>
                      <w:r w:rsidRPr="006B0CD8">
                        <w:rPr>
                          <w:sz w:val="16"/>
                          <w:vertAlign w:val="superscript"/>
                          <w:lang w:val="en-US"/>
                        </w:rPr>
                        <w:t>nd</w:t>
                      </w:r>
                      <w:r w:rsidRPr="006B0CD8">
                        <w:rPr>
                          <w:sz w:val="16"/>
                          <w:lang w:val="en-US"/>
                        </w:rPr>
                        <w:t xml:space="preserve"> aspect should be considered to guarantee the NW can obtain useful RSRP and SSB index info from the report.</w:t>
                      </w:r>
                    </w:p>
                    <w:p w14:paraId="3315DCFE" w14:textId="77777777" w:rsidR="006B0CD8" w:rsidRPr="006B0CD8" w:rsidRDefault="006B0CD8" w:rsidP="006B0CD8">
                      <w:pPr>
                        <w:pStyle w:val="ab"/>
                        <w:numPr>
                          <w:ilvl w:val="0"/>
                          <w:numId w:val="15"/>
                        </w:numPr>
                        <w:overflowPunct/>
                        <w:autoSpaceDE/>
                        <w:autoSpaceDN/>
                        <w:adjustRightInd/>
                        <w:spacing w:after="120"/>
                        <w:ind w:left="936"/>
                        <w:contextualSpacing w:val="0"/>
                        <w:textAlignment w:val="auto"/>
                        <w:rPr>
                          <w:sz w:val="16"/>
                          <w:lang w:val="en-US"/>
                        </w:rPr>
                      </w:pPr>
                      <w:r w:rsidRPr="006B0CD8">
                        <w:rPr>
                          <w:sz w:val="16"/>
                          <w:lang w:val="en-US"/>
                        </w:rPr>
                        <w:t>Option 9 (Apple, CMCC, LGE, CTC, QC, OPPO):</w:t>
                      </w:r>
                    </w:p>
                    <w:p w14:paraId="68CBD2D0" w14:textId="77777777" w:rsidR="006B0CD8" w:rsidRPr="006B0CD8" w:rsidRDefault="006B0CD8" w:rsidP="006B0CD8">
                      <w:pPr>
                        <w:pStyle w:val="ab"/>
                        <w:numPr>
                          <w:ilvl w:val="1"/>
                          <w:numId w:val="15"/>
                        </w:numPr>
                        <w:overflowPunct/>
                        <w:autoSpaceDE/>
                        <w:autoSpaceDN/>
                        <w:adjustRightInd/>
                        <w:spacing w:after="120"/>
                        <w:ind w:left="1656"/>
                        <w:contextualSpacing w:val="0"/>
                        <w:textAlignment w:val="auto"/>
                        <w:rPr>
                          <w:sz w:val="16"/>
                          <w:lang w:val="en-US"/>
                        </w:rPr>
                      </w:pPr>
                      <w:r w:rsidRPr="006B0CD8">
                        <w:rPr>
                          <w:sz w:val="16"/>
                          <w:lang w:val="en-US"/>
                        </w:rPr>
                        <w:t>Option 1 and the valid reporting must meet the existing measurement delay/accuracy requirement.</w:t>
                      </w:r>
                    </w:p>
                    <w:p w14:paraId="46C6D71B" w14:textId="77777777" w:rsidR="00B73EA2" w:rsidRPr="006B0CD8" w:rsidRDefault="00B73EA2" w:rsidP="00B73EA2">
                      <w:pPr>
                        <w:spacing w:after="120"/>
                        <w:rPr>
                          <w:b/>
                          <w:bCs/>
                          <w:sz w:val="8"/>
                          <w:szCs w:val="24"/>
                          <w:lang w:val="en-US" w:eastAsia="zh-CN"/>
                        </w:rPr>
                      </w:pPr>
                    </w:p>
                  </w:txbxContent>
                </v:textbox>
                <w10:anchorlock/>
              </v:shape>
            </w:pict>
          </mc:Fallback>
        </mc:AlternateContent>
      </w:r>
    </w:p>
    <w:p w14:paraId="6C7BCEAB" w14:textId="2A1D8A41" w:rsidR="009D7D74" w:rsidRDefault="00D576DB" w:rsidP="009D7D74">
      <w:pPr>
        <w:overflowPunct/>
        <w:autoSpaceDE/>
        <w:autoSpaceDN/>
        <w:adjustRightInd/>
        <w:jc w:val="both"/>
        <w:textAlignment w:val="auto"/>
        <w:rPr>
          <w:rFonts w:eastAsia="宋体"/>
          <w:lang w:eastAsia="zh-CN"/>
        </w:rPr>
      </w:pPr>
      <w:r>
        <w:rPr>
          <w:rFonts w:eastAsia="宋体"/>
          <w:lang w:eastAsia="zh-CN"/>
        </w:rPr>
        <w:t xml:space="preserve">Based on discussion in RAN4 106-bis-e, </w:t>
      </w:r>
      <w:r w:rsidR="00A21D9E">
        <w:rPr>
          <w:rFonts w:eastAsia="宋体"/>
          <w:lang w:eastAsia="zh-CN"/>
        </w:rPr>
        <w:t>the view</w:t>
      </w:r>
      <w:r w:rsidR="008D4F30">
        <w:rPr>
          <w:rFonts w:eastAsia="宋体"/>
          <w:lang w:eastAsia="zh-CN"/>
        </w:rPr>
        <w:t>s</w:t>
      </w:r>
      <w:r w:rsidR="00A21D9E">
        <w:rPr>
          <w:rFonts w:eastAsia="宋体"/>
          <w:lang w:eastAsia="zh-CN"/>
        </w:rPr>
        <w:t xml:space="preserve"> are mainly related to 2 issues:</w:t>
      </w:r>
    </w:p>
    <w:p w14:paraId="06226546" w14:textId="77DC4761" w:rsidR="00A21D9E" w:rsidRDefault="00C3437B" w:rsidP="00A21D9E">
      <w:pPr>
        <w:pStyle w:val="ab"/>
        <w:numPr>
          <w:ilvl w:val="0"/>
          <w:numId w:val="38"/>
        </w:numPr>
        <w:overflowPunct/>
        <w:autoSpaceDE/>
        <w:autoSpaceDN/>
        <w:adjustRightInd/>
        <w:jc w:val="both"/>
        <w:textAlignment w:val="auto"/>
        <w:rPr>
          <w:lang w:eastAsia="zh-CN"/>
        </w:rPr>
      </w:pPr>
      <w:r>
        <w:rPr>
          <w:lang w:eastAsia="zh-CN"/>
        </w:rPr>
        <w:t xml:space="preserve">Issue 1-1-6-a: </w:t>
      </w:r>
      <w:r w:rsidR="00A21D9E">
        <w:rPr>
          <w:lang w:eastAsia="zh-CN"/>
        </w:rPr>
        <w:t xml:space="preserve">Whether </w:t>
      </w:r>
      <w:r>
        <w:rPr>
          <w:lang w:eastAsia="zh-CN"/>
        </w:rPr>
        <w:t>a time window for checking the freshness of the result needs to be specified.</w:t>
      </w:r>
    </w:p>
    <w:p w14:paraId="7E3842DE" w14:textId="1FA5B317" w:rsidR="00C3437B" w:rsidRDefault="00C3437B" w:rsidP="00A21D9E">
      <w:pPr>
        <w:pStyle w:val="ab"/>
        <w:numPr>
          <w:ilvl w:val="0"/>
          <w:numId w:val="38"/>
        </w:numPr>
        <w:overflowPunct/>
        <w:autoSpaceDE/>
        <w:autoSpaceDN/>
        <w:adjustRightInd/>
        <w:jc w:val="both"/>
        <w:textAlignment w:val="auto"/>
        <w:rPr>
          <w:lang w:eastAsia="zh-CN"/>
        </w:rPr>
      </w:pPr>
      <w:r>
        <w:rPr>
          <w:lang w:eastAsia="zh-CN"/>
        </w:rPr>
        <w:t>Issue 1-1-6-b: Whether the quality of the reported results needs to be specified.</w:t>
      </w:r>
    </w:p>
    <w:p w14:paraId="32D42EDB" w14:textId="5A6CD82D" w:rsidR="00C3437B" w:rsidRDefault="002A5E2D" w:rsidP="00C3437B">
      <w:pPr>
        <w:overflowPunct/>
        <w:autoSpaceDE/>
        <w:autoSpaceDN/>
        <w:adjustRightInd/>
        <w:jc w:val="both"/>
        <w:textAlignment w:val="auto"/>
        <w:rPr>
          <w:rFonts w:eastAsia="宋体"/>
          <w:lang w:eastAsia="zh-CN"/>
        </w:rPr>
      </w:pPr>
      <w:r>
        <w:rPr>
          <w:rFonts w:eastAsia="宋体"/>
          <w:lang w:eastAsia="zh-CN"/>
        </w:rPr>
        <w:t>For issue 1-1-6-a, n</w:t>
      </w:r>
      <w:r w:rsidR="00C3437B">
        <w:rPr>
          <w:rFonts w:eastAsia="宋体"/>
          <w:lang w:eastAsia="zh-CN"/>
        </w:rPr>
        <w:t xml:space="preserve">ote that in current </w:t>
      </w:r>
      <w:r w:rsidR="001052D6">
        <w:rPr>
          <w:rFonts w:eastAsia="宋体"/>
          <w:lang w:eastAsia="zh-CN"/>
        </w:rPr>
        <w:t xml:space="preserve">TS 38.133 </w:t>
      </w:r>
      <w:r w:rsidR="00C3437B">
        <w:rPr>
          <w:rFonts w:eastAsia="宋体"/>
          <w:lang w:eastAsia="zh-CN"/>
        </w:rPr>
        <w:t xml:space="preserve">known condition of the </w:t>
      </w:r>
      <w:proofErr w:type="spellStart"/>
      <w:r w:rsidR="00C3437B">
        <w:rPr>
          <w:rFonts w:eastAsia="宋体"/>
          <w:lang w:eastAsia="zh-CN"/>
        </w:rPr>
        <w:t>SCell</w:t>
      </w:r>
      <w:proofErr w:type="spellEnd"/>
      <w:r w:rsidR="00C3437B">
        <w:rPr>
          <w:rFonts w:eastAsia="宋体"/>
          <w:lang w:eastAsia="zh-CN"/>
        </w:rPr>
        <w:t xml:space="preserve"> activation, the 4s or 3s window is already specified. Since the </w:t>
      </w:r>
      <w:proofErr w:type="spellStart"/>
      <w:r w:rsidR="00C3437B">
        <w:rPr>
          <w:rFonts w:eastAsia="宋体"/>
          <w:lang w:eastAsia="zh-CN"/>
        </w:rPr>
        <w:t>SCell</w:t>
      </w:r>
      <w:proofErr w:type="spellEnd"/>
      <w:r w:rsidR="00C3437B">
        <w:rPr>
          <w:rFonts w:eastAsia="宋体"/>
          <w:lang w:eastAsia="zh-CN"/>
        </w:rPr>
        <w:t xml:space="preserve"> measurement </w:t>
      </w:r>
      <w:r w:rsidR="00EA617A">
        <w:rPr>
          <w:rFonts w:eastAsia="宋体"/>
          <w:lang w:eastAsia="zh-CN"/>
        </w:rPr>
        <w:t>is considered to be done by</w:t>
      </w:r>
      <w:r w:rsidR="00C3437B">
        <w:rPr>
          <w:rFonts w:eastAsia="宋体"/>
          <w:lang w:eastAsia="zh-CN"/>
        </w:rPr>
        <w:t xml:space="preserve"> shar</w:t>
      </w:r>
      <w:r w:rsidR="00EA617A">
        <w:rPr>
          <w:rFonts w:eastAsia="宋体"/>
          <w:lang w:eastAsia="zh-CN"/>
        </w:rPr>
        <w:t>ing</w:t>
      </w:r>
      <w:r w:rsidR="00C3437B">
        <w:rPr>
          <w:rFonts w:eastAsia="宋体"/>
          <w:lang w:eastAsia="zh-CN"/>
        </w:rPr>
        <w:t xml:space="preserve"> the 2</w:t>
      </w:r>
      <w:r w:rsidR="00C3437B" w:rsidRPr="00C3437B">
        <w:rPr>
          <w:rFonts w:eastAsia="宋体"/>
          <w:vertAlign w:val="superscript"/>
          <w:lang w:eastAsia="zh-CN"/>
        </w:rPr>
        <w:t>nd</w:t>
      </w:r>
      <w:r w:rsidR="00C3437B">
        <w:rPr>
          <w:rFonts w:eastAsia="宋体"/>
          <w:lang w:eastAsia="zh-CN"/>
        </w:rPr>
        <w:t xml:space="preserve"> searcher of the UE, </w:t>
      </w:r>
      <w:r w:rsidR="00D74868">
        <w:rPr>
          <w:rFonts w:eastAsia="宋体"/>
          <w:lang w:eastAsia="zh-CN"/>
        </w:rPr>
        <w:t xml:space="preserve">the results obtained can be quite long ago, </w:t>
      </w:r>
      <w:r w:rsidR="003C4E07">
        <w:rPr>
          <w:rFonts w:eastAsia="宋体"/>
          <w:lang w:eastAsia="zh-CN"/>
        </w:rPr>
        <w:t xml:space="preserve">if the </w:t>
      </w:r>
      <w:proofErr w:type="spellStart"/>
      <w:r w:rsidR="003C4E07">
        <w:rPr>
          <w:rFonts w:eastAsia="宋体"/>
          <w:lang w:eastAsia="zh-CN"/>
        </w:rPr>
        <w:t>measCycleSCell</w:t>
      </w:r>
      <w:proofErr w:type="spellEnd"/>
      <w:r w:rsidR="003C4E07">
        <w:rPr>
          <w:rFonts w:eastAsia="宋体"/>
          <w:lang w:eastAsia="zh-CN"/>
        </w:rPr>
        <w:t xml:space="preserve"> is configured to be a large value. </w:t>
      </w:r>
      <w:r w:rsidR="009D44DA">
        <w:rPr>
          <w:rFonts w:eastAsia="宋体"/>
          <w:lang w:eastAsia="zh-CN"/>
        </w:rPr>
        <w:t xml:space="preserve">However, for the enhanced solution, the performance should not be worse than legacy known cell case. </w:t>
      </w:r>
      <w:r w:rsidR="00C40663">
        <w:rPr>
          <w:rFonts w:eastAsia="宋体"/>
          <w:lang w:eastAsia="zh-CN"/>
        </w:rPr>
        <w:t xml:space="preserve">Therefore, </w:t>
      </w:r>
      <w:r w:rsidR="00664265">
        <w:rPr>
          <w:rFonts w:eastAsia="宋体"/>
          <w:lang w:eastAsia="zh-CN"/>
        </w:rPr>
        <w:t xml:space="preserve">we think the window </w:t>
      </w:r>
      <w:r w:rsidR="00E264AA">
        <w:rPr>
          <w:rFonts w:eastAsia="宋体"/>
          <w:lang w:eastAsia="zh-CN"/>
        </w:rPr>
        <w:t xml:space="preserve">is necessary </w:t>
      </w:r>
      <w:r w:rsidR="00B44957">
        <w:rPr>
          <w:rFonts w:eastAsia="宋体"/>
          <w:lang w:eastAsia="zh-CN"/>
        </w:rPr>
        <w:t>and the existing values</w:t>
      </w:r>
      <w:r w:rsidR="00664265">
        <w:rPr>
          <w:rFonts w:eastAsia="宋体"/>
          <w:lang w:eastAsia="zh-CN"/>
        </w:rPr>
        <w:t xml:space="preserve"> in current known condition of the </w:t>
      </w:r>
      <w:proofErr w:type="spellStart"/>
      <w:r w:rsidR="00664265">
        <w:rPr>
          <w:rFonts w:eastAsia="宋体"/>
          <w:lang w:eastAsia="zh-CN"/>
        </w:rPr>
        <w:t>SCell</w:t>
      </w:r>
      <w:proofErr w:type="spellEnd"/>
      <w:r w:rsidR="00664265">
        <w:rPr>
          <w:rFonts w:eastAsia="宋体"/>
          <w:lang w:eastAsia="zh-CN"/>
        </w:rPr>
        <w:t xml:space="preserve"> can be re-used.</w:t>
      </w:r>
    </w:p>
    <w:p w14:paraId="7B539812" w14:textId="1F3994FF" w:rsidR="00664265" w:rsidRPr="00B4601A" w:rsidRDefault="00664265" w:rsidP="00C3437B">
      <w:pPr>
        <w:overflowPunct/>
        <w:autoSpaceDE/>
        <w:autoSpaceDN/>
        <w:adjustRightInd/>
        <w:jc w:val="both"/>
        <w:textAlignment w:val="auto"/>
        <w:rPr>
          <w:rFonts w:eastAsia="宋体"/>
          <w:b/>
          <w:lang w:eastAsia="zh-CN"/>
        </w:rPr>
      </w:pPr>
      <w:r w:rsidRPr="00B4601A">
        <w:rPr>
          <w:rFonts w:eastAsia="宋体"/>
          <w:b/>
          <w:lang w:eastAsia="zh-CN"/>
        </w:rPr>
        <w:t xml:space="preserve">Proposal </w:t>
      </w:r>
      <w:proofErr w:type="gramStart"/>
      <w:r w:rsidRPr="00B4601A">
        <w:rPr>
          <w:rFonts w:eastAsia="宋体"/>
          <w:b/>
          <w:lang w:eastAsia="zh-CN"/>
        </w:rPr>
        <w:t>2  To</w:t>
      </w:r>
      <w:proofErr w:type="gramEnd"/>
      <w:r w:rsidRPr="00B4601A">
        <w:rPr>
          <w:rFonts w:eastAsia="宋体"/>
          <w:b/>
          <w:lang w:eastAsia="zh-CN"/>
        </w:rPr>
        <w:t xml:space="preserve"> check the freshness of the to-be-reported measurement results of the </w:t>
      </w:r>
      <w:proofErr w:type="spellStart"/>
      <w:r w:rsidRPr="00B4601A">
        <w:rPr>
          <w:rFonts w:eastAsia="宋体"/>
          <w:b/>
          <w:lang w:eastAsia="zh-CN"/>
        </w:rPr>
        <w:t>SCell</w:t>
      </w:r>
      <w:proofErr w:type="spellEnd"/>
      <w:r w:rsidRPr="00B4601A">
        <w:rPr>
          <w:rFonts w:eastAsia="宋体"/>
          <w:b/>
          <w:lang w:eastAsia="zh-CN"/>
        </w:rPr>
        <w:t>, the same time window</w:t>
      </w:r>
      <w:r w:rsidR="001D29FF" w:rsidRPr="00B4601A">
        <w:rPr>
          <w:rFonts w:eastAsia="宋体"/>
          <w:b/>
          <w:lang w:eastAsia="zh-CN"/>
        </w:rPr>
        <w:t>s</w:t>
      </w:r>
      <w:r w:rsidRPr="00B4601A">
        <w:rPr>
          <w:rFonts w:eastAsia="宋体"/>
          <w:b/>
          <w:lang w:eastAsia="zh-CN"/>
        </w:rPr>
        <w:t xml:space="preserve"> as </w:t>
      </w:r>
      <w:r w:rsidR="001D29FF" w:rsidRPr="00B4601A">
        <w:rPr>
          <w:rFonts w:eastAsia="宋体"/>
          <w:b/>
          <w:lang w:eastAsia="zh-CN"/>
        </w:rPr>
        <w:t>those</w:t>
      </w:r>
      <w:r w:rsidRPr="00B4601A">
        <w:rPr>
          <w:rFonts w:eastAsia="宋体"/>
          <w:b/>
          <w:lang w:eastAsia="zh-CN"/>
        </w:rPr>
        <w:t xml:space="preserve"> in current known </w:t>
      </w:r>
      <w:proofErr w:type="spellStart"/>
      <w:r w:rsidR="001F774F" w:rsidRPr="00B4601A">
        <w:rPr>
          <w:rFonts w:eastAsia="宋体"/>
          <w:b/>
          <w:lang w:eastAsia="zh-CN"/>
        </w:rPr>
        <w:t>SCell</w:t>
      </w:r>
      <w:proofErr w:type="spellEnd"/>
      <w:r w:rsidR="001F774F" w:rsidRPr="00B4601A">
        <w:rPr>
          <w:rFonts w:eastAsia="宋体"/>
          <w:b/>
          <w:lang w:eastAsia="zh-CN"/>
        </w:rPr>
        <w:t xml:space="preserve"> </w:t>
      </w:r>
      <w:r w:rsidRPr="00B4601A">
        <w:rPr>
          <w:rFonts w:eastAsia="宋体"/>
          <w:b/>
          <w:lang w:eastAsia="zh-CN"/>
        </w:rPr>
        <w:t>condition can be reused, i.e. 4s for PC1/PC5, and 3s for PC2/PC3/PC4.</w:t>
      </w:r>
    </w:p>
    <w:p w14:paraId="4F36DC8A" w14:textId="2532A91E" w:rsidR="00AF5255" w:rsidRDefault="001A6F7C" w:rsidP="000B2580">
      <w:pPr>
        <w:overflowPunct/>
        <w:autoSpaceDE/>
        <w:autoSpaceDN/>
        <w:adjustRightInd/>
        <w:jc w:val="both"/>
        <w:textAlignment w:val="auto"/>
        <w:rPr>
          <w:rFonts w:eastAsiaTheme="minorEastAsia"/>
          <w:lang w:eastAsia="zh-CN"/>
        </w:rPr>
      </w:pPr>
      <w:r>
        <w:rPr>
          <w:rFonts w:eastAsiaTheme="minorEastAsia"/>
          <w:lang w:eastAsia="zh-CN"/>
        </w:rPr>
        <w:lastRenderedPageBreak/>
        <w:t xml:space="preserve">For issue 1-1-6-b, </w:t>
      </w:r>
      <w:r w:rsidR="004B6202">
        <w:rPr>
          <w:rFonts w:eastAsiaTheme="minorEastAsia"/>
          <w:lang w:eastAsia="zh-CN"/>
        </w:rPr>
        <w:t>as new event</w:t>
      </w:r>
      <w:r w:rsidR="006C7D95">
        <w:rPr>
          <w:rFonts w:eastAsiaTheme="minorEastAsia"/>
          <w:lang w:eastAsia="zh-CN"/>
        </w:rPr>
        <w:t>s</w:t>
      </w:r>
      <w:r w:rsidR="004B6202">
        <w:rPr>
          <w:rFonts w:eastAsiaTheme="minorEastAsia"/>
          <w:lang w:eastAsia="zh-CN"/>
        </w:rPr>
        <w:t xml:space="preserve"> will be further discussed in RAN2, </w:t>
      </w:r>
      <w:r w:rsidR="009D44DA">
        <w:rPr>
          <w:rFonts w:eastAsiaTheme="minorEastAsia"/>
          <w:lang w:eastAsia="zh-CN"/>
        </w:rPr>
        <w:t>we can consider some baseline requirements for the results. Based on discussion in last meeting, we think it is reasonable to clarify that the reported</w:t>
      </w:r>
      <w:r w:rsidR="003C0C02">
        <w:rPr>
          <w:rFonts w:eastAsiaTheme="minorEastAsia"/>
          <w:lang w:eastAsia="zh-CN"/>
        </w:rPr>
        <w:t xml:space="preserve"> results should meet the delay/accuracy requirements. </w:t>
      </w:r>
    </w:p>
    <w:p w14:paraId="238EBA4B" w14:textId="10188D2C" w:rsidR="003C0C02" w:rsidRPr="00B76C8A" w:rsidRDefault="003C0C02" w:rsidP="000B2580">
      <w:pPr>
        <w:overflowPunct/>
        <w:autoSpaceDE/>
        <w:autoSpaceDN/>
        <w:adjustRightInd/>
        <w:jc w:val="both"/>
        <w:textAlignment w:val="auto"/>
        <w:rPr>
          <w:rFonts w:eastAsiaTheme="minorEastAsia"/>
          <w:b/>
          <w:lang w:eastAsia="zh-CN"/>
        </w:rPr>
      </w:pPr>
      <w:r w:rsidRPr="00B76C8A">
        <w:rPr>
          <w:rFonts w:eastAsiaTheme="minorEastAsia"/>
          <w:b/>
          <w:lang w:eastAsia="zh-CN"/>
        </w:rPr>
        <w:t xml:space="preserve">Proposal </w:t>
      </w:r>
      <w:proofErr w:type="gramStart"/>
      <w:r w:rsidRPr="00B76C8A">
        <w:rPr>
          <w:rFonts w:eastAsiaTheme="minorEastAsia"/>
          <w:b/>
          <w:lang w:eastAsia="zh-CN"/>
        </w:rPr>
        <w:t xml:space="preserve">3 </w:t>
      </w:r>
      <w:r w:rsidR="006C4BEF" w:rsidRPr="00B76C8A">
        <w:rPr>
          <w:rFonts w:eastAsiaTheme="minorEastAsia"/>
          <w:b/>
          <w:lang w:eastAsia="zh-CN"/>
        </w:rPr>
        <w:t xml:space="preserve"> </w:t>
      </w:r>
      <w:r w:rsidR="00AC7FE7" w:rsidRPr="00B76C8A">
        <w:rPr>
          <w:rFonts w:eastAsiaTheme="minorEastAsia"/>
          <w:b/>
          <w:lang w:eastAsia="zh-CN"/>
        </w:rPr>
        <w:t>The</w:t>
      </w:r>
      <w:proofErr w:type="gramEnd"/>
      <w:r w:rsidR="00AC7FE7" w:rsidRPr="00B76C8A">
        <w:rPr>
          <w:rFonts w:eastAsiaTheme="minorEastAsia"/>
          <w:b/>
          <w:lang w:eastAsia="zh-CN"/>
        </w:rPr>
        <w:t xml:space="preserve"> measurement </w:t>
      </w:r>
      <w:r w:rsidR="006C4BEF" w:rsidRPr="00B76C8A">
        <w:rPr>
          <w:rFonts w:eastAsiaTheme="minorEastAsia"/>
          <w:b/>
          <w:lang w:eastAsia="zh-CN"/>
        </w:rPr>
        <w:t>results</w:t>
      </w:r>
      <w:r w:rsidR="00AC7FE7" w:rsidRPr="00B76C8A">
        <w:rPr>
          <w:rFonts w:eastAsiaTheme="minorEastAsia"/>
          <w:b/>
          <w:lang w:eastAsia="zh-CN"/>
        </w:rPr>
        <w:t xml:space="preserve"> </w:t>
      </w:r>
      <w:r w:rsidR="006C4BEF" w:rsidRPr="00B76C8A">
        <w:rPr>
          <w:rFonts w:eastAsiaTheme="minorEastAsia"/>
          <w:b/>
          <w:lang w:eastAsia="zh-CN"/>
        </w:rPr>
        <w:t>are</w:t>
      </w:r>
      <w:r w:rsidR="00AC7FE7" w:rsidRPr="00B76C8A">
        <w:rPr>
          <w:rFonts w:eastAsiaTheme="minorEastAsia"/>
          <w:b/>
          <w:lang w:eastAsia="zh-CN"/>
        </w:rPr>
        <w:t xml:space="preserve"> considered as </w:t>
      </w:r>
      <w:r w:rsidR="006C4BEF" w:rsidRPr="00B76C8A">
        <w:rPr>
          <w:rFonts w:eastAsiaTheme="minorEastAsia"/>
          <w:b/>
          <w:lang w:eastAsia="zh-CN"/>
        </w:rPr>
        <w:t>available</w:t>
      </w:r>
      <w:r w:rsidR="00AC7FE7" w:rsidRPr="00B76C8A">
        <w:rPr>
          <w:rFonts w:eastAsiaTheme="minorEastAsia"/>
          <w:b/>
          <w:lang w:eastAsia="zh-CN"/>
        </w:rPr>
        <w:t xml:space="preserve"> only if it fulfils the measurement requirement for a deactivated </w:t>
      </w:r>
      <w:proofErr w:type="spellStart"/>
      <w:r w:rsidR="00AC7FE7" w:rsidRPr="00B76C8A">
        <w:rPr>
          <w:rFonts w:eastAsiaTheme="minorEastAsia"/>
          <w:b/>
          <w:lang w:eastAsia="zh-CN"/>
        </w:rPr>
        <w:t>Scell</w:t>
      </w:r>
      <w:proofErr w:type="spellEnd"/>
      <w:r w:rsidR="00AC7FE7" w:rsidRPr="00B76C8A">
        <w:rPr>
          <w:rFonts w:eastAsiaTheme="minorEastAsia"/>
          <w:b/>
          <w:lang w:eastAsia="zh-CN"/>
        </w:rPr>
        <w:t xml:space="preserve"> as specified in TS38.133 Table 9.2.5.2-3 (for FR1) and Table 9.2.5.2-4 (for FR2)</w:t>
      </w:r>
      <w:r w:rsidR="004A7703" w:rsidRPr="00B76C8A">
        <w:rPr>
          <w:rFonts w:eastAsiaTheme="minorEastAsia"/>
          <w:b/>
          <w:lang w:eastAsia="zh-CN"/>
        </w:rPr>
        <w:t>, which implies that the reported SS-RSRP, SS-RSRQ, and SS-SINR measurements need to meet the accuracy requirements spe</w:t>
      </w:r>
      <w:r w:rsidR="004C34DB" w:rsidRPr="00B76C8A">
        <w:rPr>
          <w:rFonts w:eastAsiaTheme="minorEastAsia"/>
          <w:b/>
          <w:lang w:eastAsia="zh-CN"/>
        </w:rPr>
        <w:t>c</w:t>
      </w:r>
      <w:r w:rsidR="004A7703" w:rsidRPr="00B76C8A">
        <w:rPr>
          <w:rFonts w:eastAsiaTheme="minorEastAsia"/>
          <w:b/>
          <w:lang w:eastAsia="zh-CN"/>
        </w:rPr>
        <w:t>ified in Clause 10</w:t>
      </w:r>
      <w:r w:rsidR="00AC7FE7" w:rsidRPr="00B76C8A">
        <w:rPr>
          <w:rFonts w:eastAsiaTheme="minorEastAsia"/>
          <w:b/>
          <w:lang w:eastAsia="zh-CN"/>
        </w:rPr>
        <w:t>.</w:t>
      </w:r>
    </w:p>
    <w:p w14:paraId="7DE9281B" w14:textId="42C47FBA" w:rsidR="00D7356F" w:rsidRDefault="00D7356F" w:rsidP="009E2CF4">
      <w:pPr>
        <w:overflowPunct/>
        <w:autoSpaceDE/>
        <w:autoSpaceDN/>
        <w:adjustRightInd/>
        <w:jc w:val="both"/>
        <w:textAlignment w:val="auto"/>
        <w:rPr>
          <w:rFonts w:eastAsia="宋体"/>
          <w:lang w:eastAsia="zh-CN"/>
        </w:rPr>
      </w:pPr>
    </w:p>
    <w:p w14:paraId="11FABD9A" w14:textId="77777777" w:rsidR="00A917E3" w:rsidRDefault="00A917E3" w:rsidP="00A917E3">
      <w:pPr>
        <w:overflowPunct/>
        <w:autoSpaceDE/>
        <w:autoSpaceDN/>
        <w:adjustRightInd/>
        <w:jc w:val="both"/>
        <w:textAlignment w:val="auto"/>
        <w:rPr>
          <w:rFonts w:eastAsia="宋体"/>
          <w:lang w:eastAsia="zh-CN"/>
        </w:rPr>
      </w:pPr>
      <w:r>
        <w:rPr>
          <w:rFonts w:eastAsia="宋体"/>
          <w:lang w:eastAsia="zh-CN"/>
        </w:rPr>
        <w:t>In last meeting, the following issue is discussed.</w:t>
      </w:r>
    </w:p>
    <w:p w14:paraId="5B486B53" w14:textId="77777777" w:rsidR="00A917E3" w:rsidRDefault="00A917E3" w:rsidP="00A917E3">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44A39B4" wp14:editId="1BFBA02B">
                <wp:extent cx="6122035" cy="2133600"/>
                <wp:effectExtent l="0" t="0" r="12065"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33600"/>
                        </a:xfrm>
                        <a:prstGeom prst="rect">
                          <a:avLst/>
                        </a:prstGeom>
                        <a:solidFill>
                          <a:srgbClr val="FFFFFF"/>
                        </a:solidFill>
                        <a:ln w="9525">
                          <a:solidFill>
                            <a:srgbClr val="000000"/>
                          </a:solidFill>
                          <a:miter lim="800000"/>
                          <a:headEnd/>
                          <a:tailEnd/>
                        </a:ln>
                      </wps:spPr>
                      <wps:txbx>
                        <w:txbxContent>
                          <w:p w14:paraId="21B56762" w14:textId="77777777" w:rsidR="00056E8D" w:rsidRPr="00056E8D" w:rsidRDefault="00056E8D" w:rsidP="00056E8D">
                            <w:pPr>
                              <w:rPr>
                                <w:b/>
                                <w:color w:val="0070C0"/>
                                <w:sz w:val="16"/>
                                <w:u w:val="single"/>
                              </w:rPr>
                            </w:pPr>
                            <w:r w:rsidRPr="00056E8D">
                              <w:rPr>
                                <w:b/>
                                <w:color w:val="0070C0"/>
                                <w:sz w:val="16"/>
                                <w:u w:val="single"/>
                                <w:lang w:eastAsia="ko-KR"/>
                              </w:rPr>
                              <w:t xml:space="preserve">Issue 1-1-7: </w:t>
                            </w:r>
                            <w:r w:rsidRPr="00056E8D">
                              <w:rPr>
                                <w:b/>
                                <w:color w:val="0070C0"/>
                                <w:sz w:val="16"/>
                                <w:u w:val="single"/>
                              </w:rPr>
                              <w:t>FFS on necessity of L3 measurement reporting if UE has no valid measurement results?</w:t>
                            </w:r>
                          </w:p>
                          <w:p w14:paraId="462A1907" w14:textId="77777777" w:rsidR="00056E8D" w:rsidRPr="00056E8D" w:rsidRDefault="00056E8D" w:rsidP="00056E8D">
                            <w:pPr>
                              <w:rPr>
                                <w:rFonts w:eastAsiaTheme="minorEastAsia"/>
                                <w:iCs/>
                                <w:sz w:val="16"/>
                              </w:rPr>
                            </w:pPr>
                            <w:r w:rsidRPr="00056E8D">
                              <w:rPr>
                                <w:rFonts w:eastAsiaTheme="minorEastAsia"/>
                                <w:iCs/>
                                <w:sz w:val="16"/>
                              </w:rPr>
                              <w:t>FFS:</w:t>
                            </w:r>
                          </w:p>
                          <w:p w14:paraId="580EF5C3"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 xml:space="preserve">Option 1 (Apple, ZTE, CTC, OPPO, Ericsson, Xiaomi, HW, vivo, QC): No need to report L3 measurement reporting after receiving </w:t>
                            </w:r>
                            <w:proofErr w:type="spellStart"/>
                            <w:r w:rsidRPr="00056E8D">
                              <w:rPr>
                                <w:iCs/>
                                <w:sz w:val="16"/>
                                <w:lang w:val="en-US"/>
                              </w:rPr>
                              <w:t>SCell</w:t>
                            </w:r>
                            <w:proofErr w:type="spellEnd"/>
                            <w:r w:rsidRPr="00056E8D">
                              <w:rPr>
                                <w:iCs/>
                                <w:sz w:val="16"/>
                                <w:lang w:val="en-US"/>
                              </w:rPr>
                              <w:t xml:space="preserve"> activation command if UE has no valid measurement results. </w:t>
                            </w:r>
                          </w:p>
                          <w:p w14:paraId="50F719F9"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 xml:space="preserve">Option 2 (Nokia, Intel, vivo, Ericsson): The UE may continue the measurement and report a valid L3 measurement result when it is ready, if there is no valid L3 measurement result at the time of </w:t>
                            </w:r>
                            <w:proofErr w:type="spellStart"/>
                            <w:r w:rsidRPr="00056E8D">
                              <w:rPr>
                                <w:iCs/>
                                <w:sz w:val="16"/>
                                <w:lang w:val="en-US"/>
                              </w:rPr>
                              <w:t>Scell</w:t>
                            </w:r>
                            <w:proofErr w:type="spellEnd"/>
                            <w:r w:rsidRPr="00056E8D">
                              <w:rPr>
                                <w:iCs/>
                                <w:sz w:val="16"/>
                                <w:lang w:val="en-US"/>
                              </w:rPr>
                              <w:t xml:space="preserve"> activation.</w:t>
                            </w:r>
                          </w:p>
                          <w:p w14:paraId="32AC4105"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Option 3 (LGE, CTC, MTK): If a UE has no valid measurement results, UE needs to report even the lowest RSRP reported value to notice whether a UE has valid measurement results to the network.</w:t>
                            </w:r>
                          </w:p>
                          <w:p w14:paraId="1547354F"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Option 4 (vivo, MTK): If the reporting of the results is carried by uplink L1L2 signaling, and UE has no valid measurement results at the L1L2 reporting occasion, UE may report -Inf value, e.g. ‘RSRP&lt;-156dBm’.</w:t>
                            </w:r>
                          </w:p>
                          <w:p w14:paraId="67D4DF07"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 xml:space="preserve">Option 5 (MTK): when report triggering conditions are met, but UE has no fresh L3-RSRP measurements within [W] period, then instead of sending the report UE indicates unknown status for the target </w:t>
                            </w:r>
                            <w:proofErr w:type="spellStart"/>
                            <w:r w:rsidRPr="00056E8D">
                              <w:rPr>
                                <w:iCs/>
                                <w:sz w:val="16"/>
                                <w:lang w:val="en-US"/>
                              </w:rPr>
                              <w:t>Scell</w:t>
                            </w:r>
                            <w:proofErr w:type="spellEnd"/>
                            <w:r w:rsidRPr="00056E8D">
                              <w:rPr>
                                <w:iCs/>
                                <w:sz w:val="16"/>
                                <w:lang w:val="en-US"/>
                              </w:rPr>
                              <w:t>.</w:t>
                            </w:r>
                          </w:p>
                          <w:p w14:paraId="648308F0" w14:textId="77777777" w:rsidR="00A917E3" w:rsidRPr="00056E8D" w:rsidRDefault="00A917E3" w:rsidP="00A917E3">
                            <w:pPr>
                              <w:spacing w:after="120"/>
                              <w:rPr>
                                <w:b/>
                                <w:bCs/>
                                <w:sz w:val="4"/>
                                <w:szCs w:val="24"/>
                                <w:lang w:val="en-US" w:eastAsia="zh-CN"/>
                              </w:rPr>
                            </w:pPr>
                          </w:p>
                        </w:txbxContent>
                      </wps:txbx>
                      <wps:bodyPr rot="0" vert="horz" wrap="square" lIns="91440" tIns="45720" rIns="91440" bIns="45720" anchor="t" anchorCtr="0">
                        <a:noAutofit/>
                      </wps:bodyPr>
                    </wps:wsp>
                  </a:graphicData>
                </a:graphic>
              </wp:inline>
            </w:drawing>
          </mc:Choice>
          <mc:Fallback>
            <w:pict>
              <v:shape w14:anchorId="044A39B4" id="文本框 3" o:spid="_x0000_s1028" type="#_x0000_t202" style="width:482.05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">
                <v:textbox>
                  <w:txbxContent>
                    <w:p w14:paraId="21B56762" w14:textId="77777777" w:rsidR="00056E8D" w:rsidRPr="00056E8D" w:rsidRDefault="00056E8D" w:rsidP="00056E8D">
                      <w:pPr>
                        <w:rPr>
                          <w:b/>
                          <w:color w:val="0070C0"/>
                          <w:sz w:val="16"/>
                          <w:u w:val="single"/>
                        </w:rPr>
                      </w:pPr>
                      <w:r w:rsidRPr="00056E8D">
                        <w:rPr>
                          <w:b/>
                          <w:color w:val="0070C0"/>
                          <w:sz w:val="16"/>
                          <w:u w:val="single"/>
                          <w:lang w:eastAsia="ko-KR"/>
                        </w:rPr>
                        <w:t xml:space="preserve">Issue 1-1-7: </w:t>
                      </w:r>
                      <w:r w:rsidRPr="00056E8D">
                        <w:rPr>
                          <w:b/>
                          <w:color w:val="0070C0"/>
                          <w:sz w:val="16"/>
                          <w:u w:val="single"/>
                        </w:rPr>
                        <w:t>FFS on necessity of L3 measurement reporting if UE has no valid measurement results?</w:t>
                      </w:r>
                    </w:p>
                    <w:p w14:paraId="462A1907" w14:textId="77777777" w:rsidR="00056E8D" w:rsidRPr="00056E8D" w:rsidRDefault="00056E8D" w:rsidP="00056E8D">
                      <w:pPr>
                        <w:rPr>
                          <w:rFonts w:eastAsiaTheme="minorEastAsia"/>
                          <w:iCs/>
                          <w:sz w:val="16"/>
                        </w:rPr>
                      </w:pPr>
                      <w:r w:rsidRPr="00056E8D">
                        <w:rPr>
                          <w:rFonts w:eastAsiaTheme="minorEastAsia"/>
                          <w:iCs/>
                          <w:sz w:val="16"/>
                        </w:rPr>
                        <w:t>FFS:</w:t>
                      </w:r>
                    </w:p>
                    <w:p w14:paraId="580EF5C3"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 xml:space="preserve">Option 1 (Apple, ZTE, CTC, OPPO, Ericsson, Xiaomi, HW, vivo, QC): No need to report L3 measurement reporting after receiving </w:t>
                      </w:r>
                      <w:proofErr w:type="spellStart"/>
                      <w:r w:rsidRPr="00056E8D">
                        <w:rPr>
                          <w:iCs/>
                          <w:sz w:val="16"/>
                          <w:lang w:val="en-US"/>
                        </w:rPr>
                        <w:t>SCell</w:t>
                      </w:r>
                      <w:proofErr w:type="spellEnd"/>
                      <w:r w:rsidRPr="00056E8D">
                        <w:rPr>
                          <w:iCs/>
                          <w:sz w:val="16"/>
                          <w:lang w:val="en-US"/>
                        </w:rPr>
                        <w:t xml:space="preserve"> activation command if UE has no valid measurement results. </w:t>
                      </w:r>
                    </w:p>
                    <w:p w14:paraId="50F719F9"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 xml:space="preserve">Option 2 (Nokia, Intel, vivo, Ericsson): The UE may continue the measurement and report a valid L3 measurement result when it is ready, if there is no valid L3 measurement result at the time of </w:t>
                      </w:r>
                      <w:proofErr w:type="spellStart"/>
                      <w:r w:rsidRPr="00056E8D">
                        <w:rPr>
                          <w:iCs/>
                          <w:sz w:val="16"/>
                          <w:lang w:val="en-US"/>
                        </w:rPr>
                        <w:t>Scell</w:t>
                      </w:r>
                      <w:proofErr w:type="spellEnd"/>
                      <w:r w:rsidRPr="00056E8D">
                        <w:rPr>
                          <w:iCs/>
                          <w:sz w:val="16"/>
                          <w:lang w:val="en-US"/>
                        </w:rPr>
                        <w:t xml:space="preserve"> activation.</w:t>
                      </w:r>
                    </w:p>
                    <w:p w14:paraId="32AC4105"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Option 3 (LGE, CTC, MTK): If a UE has no valid measurement results, UE needs to report even the lowest RSRP reported value to notice whether a UE has valid measurement results to the network.</w:t>
                      </w:r>
                    </w:p>
                    <w:p w14:paraId="1547354F"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Option 4 (vivo, MTK): If the reporting of the results is carried by uplink L1L2 signaling, and UE has no valid measurement results at the L1L2 reporting occasion, UE may report -Inf value, e.g. ‘RSRP&lt;-156dBm’.</w:t>
                      </w:r>
                    </w:p>
                    <w:p w14:paraId="67D4DF07" w14:textId="77777777" w:rsidR="00056E8D" w:rsidRPr="00056E8D" w:rsidRDefault="00056E8D" w:rsidP="00056E8D">
                      <w:pPr>
                        <w:pStyle w:val="ab"/>
                        <w:numPr>
                          <w:ilvl w:val="0"/>
                          <w:numId w:val="15"/>
                        </w:numPr>
                        <w:overflowPunct/>
                        <w:autoSpaceDE/>
                        <w:autoSpaceDN/>
                        <w:adjustRightInd/>
                        <w:spacing w:after="120"/>
                        <w:ind w:left="936"/>
                        <w:contextualSpacing w:val="0"/>
                        <w:textAlignment w:val="auto"/>
                        <w:rPr>
                          <w:iCs/>
                          <w:sz w:val="16"/>
                          <w:lang w:val="en-US"/>
                        </w:rPr>
                      </w:pPr>
                      <w:r w:rsidRPr="00056E8D">
                        <w:rPr>
                          <w:iCs/>
                          <w:sz w:val="16"/>
                          <w:lang w:val="en-US"/>
                        </w:rPr>
                        <w:t xml:space="preserve">Option 5 (MTK): when report triggering conditions are met, but UE has no fresh L3-RSRP measurements within [W] period, then instead of sending the report UE indicates unknown status for the target </w:t>
                      </w:r>
                      <w:proofErr w:type="spellStart"/>
                      <w:r w:rsidRPr="00056E8D">
                        <w:rPr>
                          <w:iCs/>
                          <w:sz w:val="16"/>
                          <w:lang w:val="en-US"/>
                        </w:rPr>
                        <w:t>Scell</w:t>
                      </w:r>
                      <w:proofErr w:type="spellEnd"/>
                      <w:r w:rsidRPr="00056E8D">
                        <w:rPr>
                          <w:iCs/>
                          <w:sz w:val="16"/>
                          <w:lang w:val="en-US"/>
                        </w:rPr>
                        <w:t>.</w:t>
                      </w:r>
                    </w:p>
                    <w:p w14:paraId="648308F0" w14:textId="77777777" w:rsidR="00A917E3" w:rsidRPr="00056E8D" w:rsidRDefault="00A917E3" w:rsidP="00A917E3">
                      <w:pPr>
                        <w:spacing w:after="120"/>
                        <w:rPr>
                          <w:b/>
                          <w:bCs/>
                          <w:sz w:val="4"/>
                          <w:szCs w:val="24"/>
                          <w:lang w:val="en-US" w:eastAsia="zh-CN"/>
                        </w:rPr>
                      </w:pPr>
                    </w:p>
                  </w:txbxContent>
                </v:textbox>
                <w10:anchorlock/>
              </v:shape>
            </w:pict>
          </mc:Fallback>
        </mc:AlternateContent>
      </w:r>
    </w:p>
    <w:p w14:paraId="0764E2C8" w14:textId="622A7645" w:rsidR="00C31842" w:rsidRDefault="00B7273A" w:rsidP="009E2CF4">
      <w:pPr>
        <w:overflowPunct/>
        <w:autoSpaceDE/>
        <w:autoSpaceDN/>
        <w:adjustRightInd/>
        <w:jc w:val="both"/>
        <w:textAlignment w:val="auto"/>
        <w:rPr>
          <w:rFonts w:eastAsia="宋体"/>
          <w:lang w:eastAsia="zh-CN"/>
        </w:rPr>
      </w:pPr>
      <w:r>
        <w:rPr>
          <w:rFonts w:eastAsia="宋体"/>
          <w:lang w:eastAsia="zh-CN"/>
        </w:rPr>
        <w:t xml:space="preserve">In our view, this issue is also related to RAN2 </w:t>
      </w:r>
      <w:proofErr w:type="spellStart"/>
      <w:r>
        <w:rPr>
          <w:rFonts w:eastAsia="宋体"/>
          <w:lang w:eastAsia="zh-CN"/>
        </w:rPr>
        <w:t>signaling</w:t>
      </w:r>
      <w:proofErr w:type="spellEnd"/>
      <w:r>
        <w:rPr>
          <w:rFonts w:eastAsia="宋体"/>
          <w:lang w:eastAsia="zh-CN"/>
        </w:rPr>
        <w:t xml:space="preserve"> design. If the measurement result is reported in L3 </w:t>
      </w:r>
      <w:proofErr w:type="spellStart"/>
      <w:r>
        <w:rPr>
          <w:rFonts w:eastAsia="宋体"/>
          <w:lang w:eastAsia="zh-CN"/>
        </w:rPr>
        <w:t>signaling</w:t>
      </w:r>
      <w:proofErr w:type="spellEnd"/>
      <w:r>
        <w:rPr>
          <w:rFonts w:eastAsia="宋体"/>
          <w:lang w:eastAsia="zh-CN"/>
        </w:rPr>
        <w:t xml:space="preserve">, then UE may not need to report it. However, as discussed above, </w:t>
      </w:r>
      <w:r w:rsidR="00597227">
        <w:rPr>
          <w:rFonts w:eastAsia="宋体"/>
          <w:lang w:eastAsia="zh-CN"/>
        </w:rPr>
        <w:t xml:space="preserve">if the measurement result is reported in MAC CE, i.e. similar to BSR or PHR, then RAN2 may also need to discuss and specify the corresponding cancelling mechanism for the reporting. In case the </w:t>
      </w:r>
      <w:r w:rsidR="003F6919">
        <w:rPr>
          <w:rFonts w:eastAsia="宋体"/>
          <w:lang w:eastAsia="zh-CN"/>
        </w:rPr>
        <w:t>MAC CE</w:t>
      </w:r>
      <w:r w:rsidR="00597227">
        <w:rPr>
          <w:rFonts w:eastAsia="宋体"/>
          <w:lang w:eastAsia="zh-CN"/>
        </w:rPr>
        <w:t xml:space="preserve"> is not reported or cancelled by the UE, network may also know the unknown status. However, if the reporting is handled by L1 </w:t>
      </w:r>
      <w:proofErr w:type="spellStart"/>
      <w:r w:rsidR="00597227">
        <w:rPr>
          <w:rFonts w:eastAsia="宋体"/>
          <w:lang w:eastAsia="zh-CN"/>
        </w:rPr>
        <w:t>singa</w:t>
      </w:r>
      <w:r w:rsidR="00AD414A">
        <w:rPr>
          <w:rFonts w:eastAsia="宋体"/>
          <w:lang w:eastAsia="zh-CN"/>
        </w:rPr>
        <w:t>l</w:t>
      </w:r>
      <w:r w:rsidR="00597227">
        <w:rPr>
          <w:rFonts w:eastAsia="宋体"/>
          <w:lang w:eastAsia="zh-CN"/>
        </w:rPr>
        <w:t>ing</w:t>
      </w:r>
      <w:proofErr w:type="spellEnd"/>
      <w:r w:rsidR="00597227">
        <w:rPr>
          <w:rFonts w:eastAsia="宋体"/>
          <w:lang w:eastAsia="zh-CN"/>
        </w:rPr>
        <w:t>, then -Inf value, i.e. -156dBm, is a more reasonable solution.</w:t>
      </w:r>
    </w:p>
    <w:p w14:paraId="2B9BC4CF" w14:textId="580AD788" w:rsidR="00597227" w:rsidRDefault="00597227"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discussion, we think RAN4 may need to inform RAN2: it is possible that the reporting is triggered by </w:t>
      </w:r>
      <w:proofErr w:type="spellStart"/>
      <w:r>
        <w:rPr>
          <w:rFonts w:eastAsia="宋体"/>
          <w:lang w:eastAsia="zh-CN"/>
        </w:rPr>
        <w:t>SCell</w:t>
      </w:r>
      <w:proofErr w:type="spellEnd"/>
      <w:r>
        <w:rPr>
          <w:rFonts w:eastAsia="宋体"/>
          <w:lang w:eastAsia="zh-CN"/>
        </w:rPr>
        <w:t xml:space="preserve"> activation, but there is no available result at the UE</w:t>
      </w:r>
      <w:r w:rsidR="008A3AE6">
        <w:rPr>
          <w:rFonts w:eastAsia="宋体"/>
          <w:lang w:eastAsia="zh-CN"/>
        </w:rPr>
        <w:t xml:space="preserve"> side</w:t>
      </w:r>
      <w:r>
        <w:rPr>
          <w:rFonts w:eastAsia="宋体"/>
          <w:lang w:eastAsia="zh-CN"/>
        </w:rPr>
        <w:t xml:space="preserve">. Whether and how </w:t>
      </w:r>
      <w:r w:rsidR="008A3AE6">
        <w:rPr>
          <w:rFonts w:eastAsia="宋体"/>
          <w:lang w:eastAsia="zh-CN"/>
        </w:rPr>
        <w:t xml:space="preserve">to send the corresponding reporting conveying the information of unknown </w:t>
      </w:r>
      <w:proofErr w:type="spellStart"/>
      <w:r w:rsidR="008A3AE6">
        <w:rPr>
          <w:rFonts w:eastAsia="宋体"/>
          <w:lang w:eastAsia="zh-CN"/>
        </w:rPr>
        <w:t>SCell</w:t>
      </w:r>
      <w:proofErr w:type="spellEnd"/>
      <w:r w:rsidR="008A3AE6">
        <w:rPr>
          <w:rFonts w:eastAsia="宋体"/>
          <w:lang w:eastAsia="zh-CN"/>
        </w:rPr>
        <w:t xml:space="preserve"> can be decided by RAN2, based on the decision on which layer is used for the reporting.</w:t>
      </w:r>
    </w:p>
    <w:p w14:paraId="32FB57F8" w14:textId="785AE7C3" w:rsidR="008A3AE6" w:rsidRPr="0092146E" w:rsidRDefault="008A3AE6" w:rsidP="009E2CF4">
      <w:pPr>
        <w:overflowPunct/>
        <w:autoSpaceDE/>
        <w:autoSpaceDN/>
        <w:adjustRightInd/>
        <w:jc w:val="both"/>
        <w:textAlignment w:val="auto"/>
        <w:rPr>
          <w:rFonts w:eastAsia="宋体"/>
          <w:b/>
          <w:lang w:eastAsia="zh-CN"/>
        </w:rPr>
      </w:pPr>
      <w:r w:rsidRPr="0092146E">
        <w:rPr>
          <w:rFonts w:eastAsia="宋体" w:hint="eastAsia"/>
          <w:b/>
          <w:lang w:eastAsia="zh-CN"/>
        </w:rPr>
        <w:t>P</w:t>
      </w:r>
      <w:r w:rsidRPr="0092146E">
        <w:rPr>
          <w:rFonts w:eastAsia="宋体"/>
          <w:b/>
          <w:lang w:eastAsia="zh-CN"/>
        </w:rPr>
        <w:t xml:space="preserve">roposal </w:t>
      </w:r>
      <w:proofErr w:type="gramStart"/>
      <w:r w:rsidRPr="0092146E">
        <w:rPr>
          <w:rFonts w:eastAsia="宋体"/>
          <w:b/>
          <w:lang w:eastAsia="zh-CN"/>
        </w:rPr>
        <w:t>4  RAN</w:t>
      </w:r>
      <w:proofErr w:type="gramEnd"/>
      <w:r w:rsidRPr="0092146E">
        <w:rPr>
          <w:rFonts w:eastAsia="宋体"/>
          <w:b/>
          <w:lang w:eastAsia="zh-CN"/>
        </w:rPr>
        <w:t xml:space="preserve">4 inform RAN2 about a potential scenario </w:t>
      </w:r>
      <w:r w:rsidR="00175A25">
        <w:rPr>
          <w:rFonts w:eastAsia="宋体"/>
          <w:b/>
          <w:lang w:eastAsia="zh-CN"/>
        </w:rPr>
        <w:t>that</w:t>
      </w:r>
      <w:r w:rsidRPr="0092146E">
        <w:rPr>
          <w:rFonts w:eastAsia="宋体"/>
          <w:b/>
          <w:lang w:eastAsia="zh-CN"/>
        </w:rPr>
        <w:t xml:space="preserve"> </w:t>
      </w:r>
      <w:r w:rsidR="00FF3713" w:rsidRPr="0092146E">
        <w:rPr>
          <w:rFonts w:eastAsia="宋体"/>
          <w:b/>
          <w:lang w:eastAsia="zh-CN"/>
        </w:rPr>
        <w:t xml:space="preserve">the reporting is triggered by </w:t>
      </w:r>
      <w:proofErr w:type="spellStart"/>
      <w:r w:rsidR="00FF3713" w:rsidRPr="0092146E">
        <w:rPr>
          <w:rFonts w:eastAsia="宋体"/>
          <w:b/>
          <w:lang w:eastAsia="zh-CN"/>
        </w:rPr>
        <w:t>SCell</w:t>
      </w:r>
      <w:proofErr w:type="spellEnd"/>
      <w:r w:rsidR="00FF3713" w:rsidRPr="0092146E">
        <w:rPr>
          <w:rFonts w:eastAsia="宋体"/>
          <w:b/>
          <w:lang w:eastAsia="zh-CN"/>
        </w:rPr>
        <w:t xml:space="preserve"> activation, but there is no available result at the UE side.</w:t>
      </w:r>
      <w:r w:rsidR="004F7D09" w:rsidRPr="0092146E">
        <w:rPr>
          <w:rFonts w:eastAsia="宋体"/>
          <w:b/>
          <w:lang w:eastAsia="zh-CN"/>
        </w:rPr>
        <w:t xml:space="preserve"> Whether and how to send the corresponding reporting conveying the information of </w:t>
      </w:r>
      <w:r w:rsidR="00F84AE6">
        <w:rPr>
          <w:rFonts w:eastAsia="宋体"/>
          <w:b/>
          <w:lang w:eastAsia="zh-CN"/>
        </w:rPr>
        <w:t>un-detected</w:t>
      </w:r>
      <w:r w:rsidR="004F7D09" w:rsidRPr="0092146E">
        <w:rPr>
          <w:rFonts w:eastAsia="宋体"/>
          <w:b/>
          <w:lang w:eastAsia="zh-CN"/>
        </w:rPr>
        <w:t xml:space="preserve"> </w:t>
      </w:r>
      <w:proofErr w:type="spellStart"/>
      <w:r w:rsidR="004F7D09" w:rsidRPr="0092146E">
        <w:rPr>
          <w:rFonts w:eastAsia="宋体"/>
          <w:b/>
          <w:lang w:eastAsia="zh-CN"/>
        </w:rPr>
        <w:t>SCell</w:t>
      </w:r>
      <w:proofErr w:type="spellEnd"/>
      <w:r w:rsidR="004F7D09" w:rsidRPr="0092146E">
        <w:rPr>
          <w:rFonts w:eastAsia="宋体"/>
          <w:b/>
          <w:lang w:eastAsia="zh-CN"/>
        </w:rPr>
        <w:t xml:space="preserve"> can be decided by RAN2</w:t>
      </w:r>
      <w:r w:rsidR="00B568CE" w:rsidRPr="0092146E">
        <w:rPr>
          <w:rFonts w:eastAsia="宋体"/>
          <w:b/>
          <w:lang w:eastAsia="zh-CN"/>
        </w:rPr>
        <w:t>.</w:t>
      </w:r>
    </w:p>
    <w:p w14:paraId="3B8153AB" w14:textId="4E44EF98" w:rsidR="0012243B" w:rsidRDefault="0012243B" w:rsidP="009E2CF4">
      <w:pPr>
        <w:overflowPunct/>
        <w:autoSpaceDE/>
        <w:autoSpaceDN/>
        <w:adjustRightInd/>
        <w:jc w:val="both"/>
        <w:textAlignment w:val="auto"/>
        <w:rPr>
          <w:rFonts w:eastAsia="宋体"/>
          <w:lang w:eastAsia="zh-CN"/>
        </w:rPr>
      </w:pPr>
    </w:p>
    <w:p w14:paraId="45A87F72" w14:textId="1F2C0918" w:rsidR="00327AD7" w:rsidRDefault="00DE1F14" w:rsidP="009E2CF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last meeting, the following is discussed.</w:t>
      </w:r>
    </w:p>
    <w:p w14:paraId="77659B15" w14:textId="7943DC81" w:rsidR="00DE1F14" w:rsidRDefault="00DE1F14"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3B6F4663" wp14:editId="3CFD8D68">
                <wp:extent cx="6122035" cy="3779520"/>
                <wp:effectExtent l="0" t="0" r="12065" b="114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779520"/>
                        </a:xfrm>
                        <a:prstGeom prst="rect">
                          <a:avLst/>
                        </a:prstGeom>
                        <a:solidFill>
                          <a:srgbClr val="FFFFFF"/>
                        </a:solidFill>
                        <a:ln w="9525">
                          <a:solidFill>
                            <a:srgbClr val="000000"/>
                          </a:solidFill>
                          <a:miter lim="800000"/>
                          <a:headEnd/>
                          <a:tailEnd/>
                        </a:ln>
                      </wps:spPr>
                      <wps:txbx>
                        <w:txbxContent>
                          <w:p w14:paraId="5DE897FC" w14:textId="77777777" w:rsidR="00FB566F" w:rsidRPr="00FB566F" w:rsidRDefault="00FB566F" w:rsidP="00FB566F">
                            <w:pPr>
                              <w:rPr>
                                <w:b/>
                                <w:color w:val="0070C0"/>
                                <w:sz w:val="16"/>
                                <w:u w:val="single"/>
                              </w:rPr>
                            </w:pPr>
                            <w:r w:rsidRPr="00FB566F">
                              <w:rPr>
                                <w:b/>
                                <w:color w:val="0070C0"/>
                                <w:sz w:val="16"/>
                                <w:u w:val="single"/>
                                <w:lang w:eastAsia="ko-KR"/>
                              </w:rPr>
                              <w:t xml:space="preserve">Issue 1-1-8: </w:t>
                            </w:r>
                            <w:r w:rsidRPr="00FB566F">
                              <w:rPr>
                                <w:b/>
                                <w:color w:val="0070C0"/>
                                <w:sz w:val="16"/>
                                <w:u w:val="single"/>
                              </w:rPr>
                              <w:t>FFS: If valid L3 measurement results are reported, L3 and L1 parts can be skipped, i.e., network can perform TCI activation after valid L3 measurement results are reported.</w:t>
                            </w:r>
                          </w:p>
                          <w:p w14:paraId="205B6C4C" w14:textId="77777777" w:rsidR="00FB566F" w:rsidRPr="00FB566F" w:rsidRDefault="00FB566F" w:rsidP="00FB566F">
                            <w:pPr>
                              <w:rPr>
                                <w:rFonts w:eastAsiaTheme="minorEastAsia"/>
                                <w:iCs/>
                                <w:sz w:val="16"/>
                              </w:rPr>
                            </w:pPr>
                            <w:r w:rsidRPr="00FB566F">
                              <w:rPr>
                                <w:rFonts w:eastAsiaTheme="minorEastAsia"/>
                                <w:iCs/>
                                <w:sz w:val="16"/>
                              </w:rPr>
                              <w:t>FFS:</w:t>
                            </w:r>
                          </w:p>
                          <w:p w14:paraId="6E566032" w14:textId="77777777" w:rsidR="00FB566F" w:rsidRPr="00FB566F" w:rsidRDefault="00FB566F" w:rsidP="00FB566F">
                            <w:pPr>
                              <w:pStyle w:val="ab"/>
                              <w:numPr>
                                <w:ilvl w:val="0"/>
                                <w:numId w:val="15"/>
                              </w:numPr>
                              <w:spacing w:after="120"/>
                              <w:ind w:left="936"/>
                              <w:contextualSpacing w:val="0"/>
                              <w:rPr>
                                <w:sz w:val="16"/>
                                <w:lang w:val="en-US"/>
                              </w:rPr>
                            </w:pPr>
                            <w:r w:rsidRPr="00FB566F">
                              <w:rPr>
                                <w:color w:val="000000" w:themeColor="text1"/>
                                <w:sz w:val="16"/>
                                <w:lang w:val="en-US"/>
                              </w:rPr>
                              <w:t xml:space="preserve">Option 1 (Apple, Nokia, Intel, QC, MTK, LGE, Xiaomi, vivo, CMCC, ZTE, CTC, OPPO): </w:t>
                            </w:r>
                          </w:p>
                          <w:p w14:paraId="02B54E09" w14:textId="5243B3CA" w:rsidR="00FB566F" w:rsidRDefault="00FB566F" w:rsidP="00FB566F">
                            <w:pPr>
                              <w:pStyle w:val="ab"/>
                              <w:numPr>
                                <w:ilvl w:val="1"/>
                                <w:numId w:val="15"/>
                              </w:numPr>
                              <w:spacing w:after="120"/>
                              <w:ind w:left="1656"/>
                              <w:contextualSpacing w:val="0"/>
                              <w:rPr>
                                <w:sz w:val="16"/>
                                <w:lang w:val="en-US"/>
                              </w:rPr>
                            </w:pPr>
                            <w:r w:rsidRPr="00FB566F">
                              <w:rPr>
                                <w:sz w:val="16"/>
                                <w:lang w:val="en-US"/>
                              </w:rPr>
                              <w:t xml:space="preserve">if UE reports valid L3 measurement result, L3 and L1 parts can be skipped, i.e., network can perform TCI activation after valid L3 measurement results are reported; </w:t>
                            </w:r>
                          </w:p>
                          <w:p w14:paraId="0A552780" w14:textId="07FDBE17" w:rsidR="001057DC" w:rsidRPr="00FB566F" w:rsidRDefault="001057DC" w:rsidP="00FB566F">
                            <w:pPr>
                              <w:pStyle w:val="ab"/>
                              <w:numPr>
                                <w:ilvl w:val="1"/>
                                <w:numId w:val="15"/>
                              </w:numPr>
                              <w:spacing w:after="120"/>
                              <w:ind w:left="1656"/>
                              <w:contextualSpacing w:val="0"/>
                              <w:rPr>
                                <w:sz w:val="16"/>
                                <w:lang w:val="en-US"/>
                              </w:rPr>
                            </w:pPr>
                            <w:r>
                              <w:rPr>
                                <w:sz w:val="16"/>
                                <w:lang w:val="en-US" w:eastAsia="zh-CN"/>
                              </w:rPr>
                              <w:t>Sub-options omitted.</w:t>
                            </w:r>
                          </w:p>
                          <w:p w14:paraId="7FD1C460" w14:textId="77777777" w:rsidR="00FB566F" w:rsidRPr="00FB566F" w:rsidRDefault="00FB566F" w:rsidP="00FB566F">
                            <w:pPr>
                              <w:pStyle w:val="ab"/>
                              <w:numPr>
                                <w:ilvl w:val="0"/>
                                <w:numId w:val="15"/>
                              </w:numPr>
                              <w:spacing w:after="120"/>
                              <w:ind w:left="936"/>
                              <w:contextualSpacing w:val="0"/>
                              <w:rPr>
                                <w:color w:val="000000" w:themeColor="text1"/>
                                <w:sz w:val="16"/>
                                <w:lang w:val="en-US"/>
                              </w:rPr>
                            </w:pPr>
                            <w:r w:rsidRPr="00FB566F">
                              <w:rPr>
                                <w:color w:val="000000" w:themeColor="text1"/>
                                <w:sz w:val="16"/>
                                <w:lang w:val="en-US"/>
                              </w:rPr>
                              <w:t>Option 2 (HW, vivo, Apple (bullet #2)): (moderator: this option is also up to the conclusion in issue 1-1-1)</w:t>
                            </w:r>
                          </w:p>
                          <w:p w14:paraId="2D6798F4" w14:textId="77777777" w:rsidR="00FB566F" w:rsidRPr="00FB566F" w:rsidRDefault="00FB566F" w:rsidP="00FB566F">
                            <w:pPr>
                              <w:pStyle w:val="ab"/>
                              <w:numPr>
                                <w:ilvl w:val="2"/>
                                <w:numId w:val="15"/>
                              </w:numPr>
                              <w:spacing w:after="120"/>
                              <w:ind w:left="2376"/>
                              <w:contextualSpacing w:val="0"/>
                              <w:rPr>
                                <w:sz w:val="16"/>
                                <w:lang w:val="en-US"/>
                              </w:rPr>
                            </w:pPr>
                            <w:r w:rsidRPr="00FB566F">
                              <w:rPr>
                                <w:sz w:val="16"/>
                                <w:lang w:val="en-US"/>
                              </w:rPr>
                              <w:t xml:space="preserve">When the new triggered measurement reporting is reported before </w:t>
                            </w:r>
                            <w:proofErr w:type="spellStart"/>
                            <w:r w:rsidRPr="00FB566F">
                              <w:rPr>
                                <w:sz w:val="16"/>
                                <w:lang w:val="en-US"/>
                              </w:rPr>
                              <w:t>SCell</w:t>
                            </w:r>
                            <w:proofErr w:type="spellEnd"/>
                            <w:r w:rsidRPr="00FB566F">
                              <w:rPr>
                                <w:sz w:val="16"/>
                                <w:lang w:val="en-US"/>
                              </w:rPr>
                              <w:t xml:space="preserve"> activation command, it can be considered as known cases.</w:t>
                            </w:r>
                          </w:p>
                          <w:p w14:paraId="7A6388B3" w14:textId="77777777" w:rsidR="00FB566F" w:rsidRPr="00FB566F" w:rsidRDefault="00FB566F" w:rsidP="00FB566F">
                            <w:pPr>
                              <w:pStyle w:val="ab"/>
                              <w:numPr>
                                <w:ilvl w:val="2"/>
                                <w:numId w:val="15"/>
                              </w:numPr>
                              <w:spacing w:after="120"/>
                              <w:ind w:left="2376"/>
                              <w:contextualSpacing w:val="0"/>
                              <w:rPr>
                                <w:sz w:val="16"/>
                                <w:lang w:val="en-US"/>
                              </w:rPr>
                            </w:pPr>
                            <w:r w:rsidRPr="00FB566F">
                              <w:rPr>
                                <w:sz w:val="16"/>
                                <w:lang w:val="en-US"/>
                              </w:rPr>
                              <w:t xml:space="preserve">When the new triggered measurement reporting is reported after </w:t>
                            </w:r>
                            <w:proofErr w:type="spellStart"/>
                            <w:r w:rsidRPr="00FB566F">
                              <w:rPr>
                                <w:sz w:val="16"/>
                                <w:lang w:val="en-US"/>
                              </w:rPr>
                              <w:t>SCell</w:t>
                            </w:r>
                            <w:proofErr w:type="spellEnd"/>
                            <w:r w:rsidRPr="00FB566F">
                              <w:rPr>
                                <w:sz w:val="16"/>
                                <w:lang w:val="en-US"/>
                              </w:rPr>
                              <w:t xml:space="preserve"> activation, it can be considered as unknown case where the uncertainty for TCI can be defined as the time period between TCI configuration/activation relative to the first valid L1-RSRP reporting and the new triggered L3 measurement report which occurs earlier.</w:t>
                            </w:r>
                          </w:p>
                          <w:p w14:paraId="578046D8" w14:textId="77777777" w:rsidR="00FB566F" w:rsidRPr="00FB566F" w:rsidRDefault="00FB566F" w:rsidP="00FB566F">
                            <w:pPr>
                              <w:pStyle w:val="ab"/>
                              <w:numPr>
                                <w:ilvl w:val="0"/>
                                <w:numId w:val="15"/>
                              </w:numPr>
                              <w:spacing w:after="120"/>
                              <w:ind w:left="936"/>
                              <w:contextualSpacing w:val="0"/>
                              <w:rPr>
                                <w:color w:val="000000" w:themeColor="text1"/>
                                <w:sz w:val="16"/>
                              </w:rPr>
                            </w:pPr>
                            <w:r w:rsidRPr="00FB566F">
                              <w:rPr>
                                <w:color w:val="000000" w:themeColor="text1"/>
                                <w:sz w:val="16"/>
                              </w:rPr>
                              <w:t>Option 3 (Ericsson):</w:t>
                            </w:r>
                          </w:p>
                          <w:p w14:paraId="6F2AA435" w14:textId="77777777" w:rsidR="00FB566F" w:rsidRPr="00FB566F" w:rsidRDefault="00FB566F" w:rsidP="00FB566F">
                            <w:pPr>
                              <w:pStyle w:val="ab"/>
                              <w:numPr>
                                <w:ilvl w:val="1"/>
                                <w:numId w:val="15"/>
                              </w:numPr>
                              <w:spacing w:after="120"/>
                              <w:ind w:left="1656"/>
                              <w:contextualSpacing w:val="0"/>
                              <w:rPr>
                                <w:color w:val="000000" w:themeColor="text1"/>
                                <w:sz w:val="16"/>
                                <w:lang w:val="en-US"/>
                              </w:rPr>
                            </w:pPr>
                            <w:r w:rsidRPr="00FB566F">
                              <w:rPr>
                                <w:color w:val="000000" w:themeColor="text1"/>
                                <w:sz w:val="16"/>
                                <w:lang w:val="en-US"/>
                              </w:rPr>
                              <w:t>RAN4 to agree that L3 part can be skipped and whether L1 part can be skipped or not pending on whether NW sends TCI command or not.</w:t>
                            </w:r>
                          </w:p>
                          <w:p w14:paraId="51EA79FE" w14:textId="77777777" w:rsidR="00FB566F" w:rsidRPr="00FB566F" w:rsidRDefault="00FB566F" w:rsidP="00FB566F">
                            <w:pPr>
                              <w:pStyle w:val="ab"/>
                              <w:numPr>
                                <w:ilvl w:val="0"/>
                                <w:numId w:val="15"/>
                              </w:numPr>
                              <w:spacing w:after="120"/>
                              <w:ind w:left="936"/>
                              <w:contextualSpacing w:val="0"/>
                              <w:rPr>
                                <w:color w:val="000000" w:themeColor="text1"/>
                                <w:sz w:val="16"/>
                              </w:rPr>
                            </w:pPr>
                            <w:r w:rsidRPr="00FB566F">
                              <w:rPr>
                                <w:color w:val="000000" w:themeColor="text1"/>
                                <w:sz w:val="16"/>
                              </w:rPr>
                              <w:t>Option 4 (moderator):</w:t>
                            </w:r>
                          </w:p>
                          <w:p w14:paraId="2B56DF1D" w14:textId="77777777" w:rsidR="00FB566F" w:rsidRPr="00FB566F" w:rsidRDefault="00FB566F" w:rsidP="00FB566F">
                            <w:pPr>
                              <w:pStyle w:val="ab"/>
                              <w:numPr>
                                <w:ilvl w:val="1"/>
                                <w:numId w:val="15"/>
                              </w:numPr>
                              <w:spacing w:after="120"/>
                              <w:ind w:left="1656"/>
                              <w:contextualSpacing w:val="0"/>
                              <w:rPr>
                                <w:color w:val="000000" w:themeColor="text1"/>
                                <w:sz w:val="16"/>
                                <w:lang w:val="en-US"/>
                              </w:rPr>
                            </w:pPr>
                            <w:r w:rsidRPr="00FB566F">
                              <w:rPr>
                                <w:rFonts w:eastAsiaTheme="minorEastAsia"/>
                                <w:iCs/>
                                <w:sz w:val="16"/>
                                <w:lang w:val="en-US"/>
                              </w:rPr>
                              <w:t xml:space="preserve">use option 1 as starting point, </w:t>
                            </w:r>
                          </w:p>
                          <w:p w14:paraId="3EBA2D35" w14:textId="77777777" w:rsidR="00FB566F" w:rsidRPr="00FB566F" w:rsidRDefault="00FB566F" w:rsidP="00FB566F">
                            <w:pPr>
                              <w:pStyle w:val="ab"/>
                              <w:numPr>
                                <w:ilvl w:val="1"/>
                                <w:numId w:val="15"/>
                              </w:numPr>
                              <w:spacing w:after="120"/>
                              <w:ind w:left="1656"/>
                              <w:contextualSpacing w:val="0"/>
                              <w:rPr>
                                <w:color w:val="000000" w:themeColor="text1"/>
                                <w:sz w:val="16"/>
                                <w:lang w:val="en-US"/>
                              </w:rPr>
                            </w:pPr>
                            <w:r w:rsidRPr="00FB566F">
                              <w:rPr>
                                <w:rFonts w:eastAsiaTheme="minorEastAsia"/>
                                <w:iCs/>
                                <w:sz w:val="16"/>
                                <w:lang w:val="en-US"/>
                              </w:rPr>
                              <w:t xml:space="preserve">FFS on the detailed requirement design, e.g. option 2. </w:t>
                            </w:r>
                          </w:p>
                          <w:p w14:paraId="695CDDF3" w14:textId="77777777" w:rsidR="00DE1F14" w:rsidRPr="00FB566F" w:rsidRDefault="00DE1F14" w:rsidP="00DE1F14">
                            <w:pPr>
                              <w:spacing w:after="120"/>
                              <w:rPr>
                                <w:b/>
                                <w:bCs/>
                                <w:sz w:val="2"/>
                                <w:szCs w:val="24"/>
                                <w:lang w:val="en-US" w:eastAsia="zh-CN"/>
                              </w:rPr>
                            </w:pPr>
                          </w:p>
                        </w:txbxContent>
                      </wps:txbx>
                      <wps:bodyPr rot="0" vert="horz" wrap="square" lIns="91440" tIns="45720" rIns="91440" bIns="45720" anchor="t" anchorCtr="0">
                        <a:noAutofit/>
                      </wps:bodyPr>
                    </wps:wsp>
                  </a:graphicData>
                </a:graphic>
              </wp:inline>
            </w:drawing>
          </mc:Choice>
          <mc:Fallback>
            <w:pict>
              <v:shape w14:anchorId="3B6F4663" id="文本框 5" o:spid="_x0000_s1029" type="#_x0000_t202" style="width:482.05pt;height:29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">
                <v:textbox>
                  <w:txbxContent>
                    <w:p w14:paraId="5DE897FC" w14:textId="77777777" w:rsidR="00FB566F" w:rsidRPr="00FB566F" w:rsidRDefault="00FB566F" w:rsidP="00FB566F">
                      <w:pPr>
                        <w:rPr>
                          <w:b/>
                          <w:color w:val="0070C0"/>
                          <w:sz w:val="16"/>
                          <w:u w:val="single"/>
                        </w:rPr>
                      </w:pPr>
                      <w:r w:rsidRPr="00FB566F">
                        <w:rPr>
                          <w:b/>
                          <w:color w:val="0070C0"/>
                          <w:sz w:val="16"/>
                          <w:u w:val="single"/>
                          <w:lang w:eastAsia="ko-KR"/>
                        </w:rPr>
                        <w:t xml:space="preserve">Issue 1-1-8: </w:t>
                      </w:r>
                      <w:r w:rsidRPr="00FB566F">
                        <w:rPr>
                          <w:b/>
                          <w:color w:val="0070C0"/>
                          <w:sz w:val="16"/>
                          <w:u w:val="single"/>
                        </w:rPr>
                        <w:t>FFS: If valid L3 measurement results are reported, L3 and L1 parts can be skipped, i.e., network can perform TCI activation after valid L3 measurement results are reported.</w:t>
                      </w:r>
                    </w:p>
                    <w:p w14:paraId="205B6C4C" w14:textId="77777777" w:rsidR="00FB566F" w:rsidRPr="00FB566F" w:rsidRDefault="00FB566F" w:rsidP="00FB566F">
                      <w:pPr>
                        <w:rPr>
                          <w:rFonts w:eastAsiaTheme="minorEastAsia"/>
                          <w:iCs/>
                          <w:sz w:val="16"/>
                        </w:rPr>
                      </w:pPr>
                      <w:r w:rsidRPr="00FB566F">
                        <w:rPr>
                          <w:rFonts w:eastAsiaTheme="minorEastAsia"/>
                          <w:iCs/>
                          <w:sz w:val="16"/>
                        </w:rPr>
                        <w:t>FFS:</w:t>
                      </w:r>
                    </w:p>
                    <w:p w14:paraId="6E566032" w14:textId="77777777" w:rsidR="00FB566F" w:rsidRPr="00FB566F" w:rsidRDefault="00FB566F" w:rsidP="00FB566F">
                      <w:pPr>
                        <w:pStyle w:val="ab"/>
                        <w:numPr>
                          <w:ilvl w:val="0"/>
                          <w:numId w:val="15"/>
                        </w:numPr>
                        <w:spacing w:after="120"/>
                        <w:ind w:left="936"/>
                        <w:contextualSpacing w:val="0"/>
                        <w:rPr>
                          <w:sz w:val="16"/>
                          <w:lang w:val="en-US"/>
                        </w:rPr>
                      </w:pPr>
                      <w:r w:rsidRPr="00FB566F">
                        <w:rPr>
                          <w:color w:val="000000" w:themeColor="text1"/>
                          <w:sz w:val="16"/>
                          <w:lang w:val="en-US"/>
                        </w:rPr>
                        <w:t xml:space="preserve">Option 1 (Apple, Nokia, Intel, QC, MTK, LGE, Xiaomi, vivo, CMCC, ZTE, CTC, OPPO): </w:t>
                      </w:r>
                    </w:p>
                    <w:p w14:paraId="02B54E09" w14:textId="5243B3CA" w:rsidR="00FB566F" w:rsidRDefault="00FB566F" w:rsidP="00FB566F">
                      <w:pPr>
                        <w:pStyle w:val="ab"/>
                        <w:numPr>
                          <w:ilvl w:val="1"/>
                          <w:numId w:val="15"/>
                        </w:numPr>
                        <w:spacing w:after="120"/>
                        <w:ind w:left="1656"/>
                        <w:contextualSpacing w:val="0"/>
                        <w:rPr>
                          <w:sz w:val="16"/>
                          <w:lang w:val="en-US"/>
                        </w:rPr>
                      </w:pPr>
                      <w:r w:rsidRPr="00FB566F">
                        <w:rPr>
                          <w:sz w:val="16"/>
                          <w:lang w:val="en-US"/>
                        </w:rPr>
                        <w:t xml:space="preserve">if UE reports valid L3 measurement result, L3 and L1 parts can be skipped, i.e., network can perform TCI activation after valid L3 measurement results are reported; </w:t>
                      </w:r>
                    </w:p>
                    <w:p w14:paraId="0A552780" w14:textId="07FDBE17" w:rsidR="001057DC" w:rsidRPr="00FB566F" w:rsidRDefault="001057DC" w:rsidP="00FB566F">
                      <w:pPr>
                        <w:pStyle w:val="ab"/>
                        <w:numPr>
                          <w:ilvl w:val="1"/>
                          <w:numId w:val="15"/>
                        </w:numPr>
                        <w:spacing w:after="120"/>
                        <w:ind w:left="1656"/>
                        <w:contextualSpacing w:val="0"/>
                        <w:rPr>
                          <w:sz w:val="16"/>
                          <w:lang w:val="en-US"/>
                        </w:rPr>
                      </w:pPr>
                      <w:r>
                        <w:rPr>
                          <w:sz w:val="16"/>
                          <w:lang w:val="en-US" w:eastAsia="zh-CN"/>
                        </w:rPr>
                        <w:t>Sub-options omitted.</w:t>
                      </w:r>
                    </w:p>
                    <w:p w14:paraId="7FD1C460" w14:textId="77777777" w:rsidR="00FB566F" w:rsidRPr="00FB566F" w:rsidRDefault="00FB566F" w:rsidP="00FB566F">
                      <w:pPr>
                        <w:pStyle w:val="ab"/>
                        <w:numPr>
                          <w:ilvl w:val="0"/>
                          <w:numId w:val="15"/>
                        </w:numPr>
                        <w:spacing w:after="120"/>
                        <w:ind w:left="936"/>
                        <w:contextualSpacing w:val="0"/>
                        <w:rPr>
                          <w:color w:val="000000" w:themeColor="text1"/>
                          <w:sz w:val="16"/>
                          <w:lang w:val="en-US"/>
                        </w:rPr>
                      </w:pPr>
                      <w:r w:rsidRPr="00FB566F">
                        <w:rPr>
                          <w:color w:val="000000" w:themeColor="text1"/>
                          <w:sz w:val="16"/>
                          <w:lang w:val="en-US"/>
                        </w:rPr>
                        <w:t>Option 2 (HW, vivo, Apple (bullet #2)): (moderator: this option is also up to the conclusion in issue 1-1-1)</w:t>
                      </w:r>
                    </w:p>
                    <w:p w14:paraId="2D6798F4" w14:textId="77777777" w:rsidR="00FB566F" w:rsidRPr="00FB566F" w:rsidRDefault="00FB566F" w:rsidP="00FB566F">
                      <w:pPr>
                        <w:pStyle w:val="ab"/>
                        <w:numPr>
                          <w:ilvl w:val="2"/>
                          <w:numId w:val="15"/>
                        </w:numPr>
                        <w:spacing w:after="120"/>
                        <w:ind w:left="2376"/>
                        <w:contextualSpacing w:val="0"/>
                        <w:rPr>
                          <w:sz w:val="16"/>
                          <w:lang w:val="en-US"/>
                        </w:rPr>
                      </w:pPr>
                      <w:r w:rsidRPr="00FB566F">
                        <w:rPr>
                          <w:sz w:val="16"/>
                          <w:lang w:val="en-US"/>
                        </w:rPr>
                        <w:t xml:space="preserve">When the new triggered measurement reporting is reported before </w:t>
                      </w:r>
                      <w:proofErr w:type="spellStart"/>
                      <w:r w:rsidRPr="00FB566F">
                        <w:rPr>
                          <w:sz w:val="16"/>
                          <w:lang w:val="en-US"/>
                        </w:rPr>
                        <w:t>SCell</w:t>
                      </w:r>
                      <w:proofErr w:type="spellEnd"/>
                      <w:r w:rsidRPr="00FB566F">
                        <w:rPr>
                          <w:sz w:val="16"/>
                          <w:lang w:val="en-US"/>
                        </w:rPr>
                        <w:t xml:space="preserve"> activation command, it can be considered as known cases.</w:t>
                      </w:r>
                    </w:p>
                    <w:p w14:paraId="7A6388B3" w14:textId="77777777" w:rsidR="00FB566F" w:rsidRPr="00FB566F" w:rsidRDefault="00FB566F" w:rsidP="00FB566F">
                      <w:pPr>
                        <w:pStyle w:val="ab"/>
                        <w:numPr>
                          <w:ilvl w:val="2"/>
                          <w:numId w:val="15"/>
                        </w:numPr>
                        <w:spacing w:after="120"/>
                        <w:ind w:left="2376"/>
                        <w:contextualSpacing w:val="0"/>
                        <w:rPr>
                          <w:sz w:val="16"/>
                          <w:lang w:val="en-US"/>
                        </w:rPr>
                      </w:pPr>
                      <w:r w:rsidRPr="00FB566F">
                        <w:rPr>
                          <w:sz w:val="16"/>
                          <w:lang w:val="en-US"/>
                        </w:rPr>
                        <w:t xml:space="preserve">When the new triggered measurement reporting is reported after </w:t>
                      </w:r>
                      <w:proofErr w:type="spellStart"/>
                      <w:r w:rsidRPr="00FB566F">
                        <w:rPr>
                          <w:sz w:val="16"/>
                          <w:lang w:val="en-US"/>
                        </w:rPr>
                        <w:t>SCell</w:t>
                      </w:r>
                      <w:proofErr w:type="spellEnd"/>
                      <w:r w:rsidRPr="00FB566F">
                        <w:rPr>
                          <w:sz w:val="16"/>
                          <w:lang w:val="en-US"/>
                        </w:rPr>
                        <w:t xml:space="preserve"> activation, it can be considered as unknown case where the uncertainty for TCI can be defined as the time period between TCI configuration/activation relative to the first valid L1-RSRP reporting and the new triggered L3 measurement report which occurs earlier.</w:t>
                      </w:r>
                    </w:p>
                    <w:p w14:paraId="578046D8" w14:textId="77777777" w:rsidR="00FB566F" w:rsidRPr="00FB566F" w:rsidRDefault="00FB566F" w:rsidP="00FB566F">
                      <w:pPr>
                        <w:pStyle w:val="ab"/>
                        <w:numPr>
                          <w:ilvl w:val="0"/>
                          <w:numId w:val="15"/>
                        </w:numPr>
                        <w:spacing w:after="120"/>
                        <w:ind w:left="936"/>
                        <w:contextualSpacing w:val="0"/>
                        <w:rPr>
                          <w:color w:val="000000" w:themeColor="text1"/>
                          <w:sz w:val="16"/>
                        </w:rPr>
                      </w:pPr>
                      <w:r w:rsidRPr="00FB566F">
                        <w:rPr>
                          <w:color w:val="000000" w:themeColor="text1"/>
                          <w:sz w:val="16"/>
                        </w:rPr>
                        <w:t>Option 3 (Ericsson):</w:t>
                      </w:r>
                    </w:p>
                    <w:p w14:paraId="6F2AA435" w14:textId="77777777" w:rsidR="00FB566F" w:rsidRPr="00FB566F" w:rsidRDefault="00FB566F" w:rsidP="00FB566F">
                      <w:pPr>
                        <w:pStyle w:val="ab"/>
                        <w:numPr>
                          <w:ilvl w:val="1"/>
                          <w:numId w:val="15"/>
                        </w:numPr>
                        <w:spacing w:after="120"/>
                        <w:ind w:left="1656"/>
                        <w:contextualSpacing w:val="0"/>
                        <w:rPr>
                          <w:color w:val="000000" w:themeColor="text1"/>
                          <w:sz w:val="16"/>
                          <w:lang w:val="en-US"/>
                        </w:rPr>
                      </w:pPr>
                      <w:r w:rsidRPr="00FB566F">
                        <w:rPr>
                          <w:color w:val="000000" w:themeColor="text1"/>
                          <w:sz w:val="16"/>
                          <w:lang w:val="en-US"/>
                        </w:rPr>
                        <w:t>RAN4 to agree that L3 part can be skipped and whether L1 part can be skipped or not pending on whether NW sends TCI command or not.</w:t>
                      </w:r>
                    </w:p>
                    <w:p w14:paraId="51EA79FE" w14:textId="77777777" w:rsidR="00FB566F" w:rsidRPr="00FB566F" w:rsidRDefault="00FB566F" w:rsidP="00FB566F">
                      <w:pPr>
                        <w:pStyle w:val="ab"/>
                        <w:numPr>
                          <w:ilvl w:val="0"/>
                          <w:numId w:val="15"/>
                        </w:numPr>
                        <w:spacing w:after="120"/>
                        <w:ind w:left="936"/>
                        <w:contextualSpacing w:val="0"/>
                        <w:rPr>
                          <w:color w:val="000000" w:themeColor="text1"/>
                          <w:sz w:val="16"/>
                        </w:rPr>
                      </w:pPr>
                      <w:r w:rsidRPr="00FB566F">
                        <w:rPr>
                          <w:color w:val="000000" w:themeColor="text1"/>
                          <w:sz w:val="16"/>
                        </w:rPr>
                        <w:t>Option 4 (moderator):</w:t>
                      </w:r>
                    </w:p>
                    <w:p w14:paraId="2B56DF1D" w14:textId="77777777" w:rsidR="00FB566F" w:rsidRPr="00FB566F" w:rsidRDefault="00FB566F" w:rsidP="00FB566F">
                      <w:pPr>
                        <w:pStyle w:val="ab"/>
                        <w:numPr>
                          <w:ilvl w:val="1"/>
                          <w:numId w:val="15"/>
                        </w:numPr>
                        <w:spacing w:after="120"/>
                        <w:ind w:left="1656"/>
                        <w:contextualSpacing w:val="0"/>
                        <w:rPr>
                          <w:color w:val="000000" w:themeColor="text1"/>
                          <w:sz w:val="16"/>
                          <w:lang w:val="en-US"/>
                        </w:rPr>
                      </w:pPr>
                      <w:r w:rsidRPr="00FB566F">
                        <w:rPr>
                          <w:rFonts w:eastAsiaTheme="minorEastAsia"/>
                          <w:iCs/>
                          <w:sz w:val="16"/>
                          <w:lang w:val="en-US"/>
                        </w:rPr>
                        <w:t xml:space="preserve">use option 1 as starting point, </w:t>
                      </w:r>
                    </w:p>
                    <w:p w14:paraId="3EBA2D35" w14:textId="77777777" w:rsidR="00FB566F" w:rsidRPr="00FB566F" w:rsidRDefault="00FB566F" w:rsidP="00FB566F">
                      <w:pPr>
                        <w:pStyle w:val="ab"/>
                        <w:numPr>
                          <w:ilvl w:val="1"/>
                          <w:numId w:val="15"/>
                        </w:numPr>
                        <w:spacing w:after="120"/>
                        <w:ind w:left="1656"/>
                        <w:contextualSpacing w:val="0"/>
                        <w:rPr>
                          <w:color w:val="000000" w:themeColor="text1"/>
                          <w:sz w:val="16"/>
                          <w:lang w:val="en-US"/>
                        </w:rPr>
                      </w:pPr>
                      <w:r w:rsidRPr="00FB566F">
                        <w:rPr>
                          <w:rFonts w:eastAsiaTheme="minorEastAsia"/>
                          <w:iCs/>
                          <w:sz w:val="16"/>
                          <w:lang w:val="en-US"/>
                        </w:rPr>
                        <w:t xml:space="preserve">FFS on the detailed requirement design, e.g. option 2. </w:t>
                      </w:r>
                    </w:p>
                    <w:p w14:paraId="695CDDF3" w14:textId="77777777" w:rsidR="00DE1F14" w:rsidRPr="00FB566F" w:rsidRDefault="00DE1F14" w:rsidP="00DE1F14">
                      <w:pPr>
                        <w:spacing w:after="120"/>
                        <w:rPr>
                          <w:b/>
                          <w:bCs/>
                          <w:sz w:val="2"/>
                          <w:szCs w:val="24"/>
                          <w:lang w:val="en-US" w:eastAsia="zh-CN"/>
                        </w:rPr>
                      </w:pPr>
                    </w:p>
                  </w:txbxContent>
                </v:textbox>
                <w10:anchorlock/>
              </v:shape>
            </w:pict>
          </mc:Fallback>
        </mc:AlternateContent>
      </w:r>
    </w:p>
    <w:p w14:paraId="40C69F08" w14:textId="344B269B" w:rsidR="00327AD7" w:rsidRDefault="003A5BC1" w:rsidP="009E2CF4">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see the options are not mutually exclusive. Option 2 would be applicable for the case that no PUSCH is scheduled for the L2/L3 reporting, if supported by RAN2, but UE may have the PUCCH for reporting L1</w:t>
      </w:r>
      <w:r w:rsidR="00E82754">
        <w:rPr>
          <w:rFonts w:eastAsia="宋体"/>
          <w:lang w:eastAsia="zh-CN"/>
        </w:rPr>
        <w:t>-RSRP</w:t>
      </w:r>
      <w:r>
        <w:rPr>
          <w:rFonts w:eastAsia="宋体"/>
          <w:lang w:eastAsia="zh-CN"/>
        </w:rPr>
        <w:t xml:space="preserve"> results</w:t>
      </w:r>
      <w:r w:rsidR="00E16D21">
        <w:rPr>
          <w:rFonts w:eastAsia="宋体"/>
          <w:lang w:eastAsia="zh-CN"/>
        </w:rPr>
        <w:t>, and the L1-RSRP results becomes available before PUSCH is scheduled</w:t>
      </w:r>
      <w:r>
        <w:rPr>
          <w:rFonts w:eastAsia="宋体"/>
          <w:lang w:eastAsia="zh-CN"/>
        </w:rPr>
        <w:t>.</w:t>
      </w:r>
      <w:r w:rsidR="00667D07">
        <w:rPr>
          <w:rFonts w:eastAsia="宋体"/>
          <w:lang w:eastAsia="zh-CN"/>
        </w:rPr>
        <w:t xml:space="preserve"> If the L3 result is available, UE would be able to start </w:t>
      </w:r>
      <w:r w:rsidR="00285275">
        <w:rPr>
          <w:rFonts w:eastAsia="宋体"/>
          <w:lang w:eastAsia="zh-CN"/>
        </w:rPr>
        <w:t xml:space="preserve">fine Rx beam based </w:t>
      </w:r>
      <w:r w:rsidR="00667D07">
        <w:rPr>
          <w:rFonts w:eastAsia="宋体"/>
          <w:lang w:eastAsia="zh-CN"/>
        </w:rPr>
        <w:t xml:space="preserve">L1 measurement based on the </w:t>
      </w:r>
      <w:r w:rsidR="00285275">
        <w:rPr>
          <w:rFonts w:eastAsia="宋体"/>
          <w:lang w:eastAsia="zh-CN"/>
        </w:rPr>
        <w:t>measured SSB index and rough Rx beam information.</w:t>
      </w:r>
    </w:p>
    <w:p w14:paraId="3F0C6A71" w14:textId="55E8EF44" w:rsidR="008825A9" w:rsidRPr="00CE4A52" w:rsidRDefault="00216ABC" w:rsidP="009E2CF4">
      <w:pPr>
        <w:overflowPunct/>
        <w:autoSpaceDE/>
        <w:autoSpaceDN/>
        <w:adjustRightInd/>
        <w:jc w:val="both"/>
        <w:textAlignment w:val="auto"/>
        <w:rPr>
          <w:rFonts w:eastAsia="宋体"/>
          <w:b/>
          <w:lang w:eastAsia="zh-CN"/>
        </w:rPr>
      </w:pPr>
      <w:r w:rsidRPr="00CE4A52">
        <w:rPr>
          <w:rFonts w:eastAsia="宋体" w:hint="eastAsia"/>
          <w:b/>
          <w:lang w:eastAsia="zh-CN"/>
        </w:rPr>
        <w:t>P</w:t>
      </w:r>
      <w:r w:rsidRPr="00CE4A52">
        <w:rPr>
          <w:rFonts w:eastAsia="宋体"/>
          <w:b/>
          <w:lang w:eastAsia="zh-CN"/>
        </w:rPr>
        <w:t xml:space="preserve">roposal </w:t>
      </w:r>
      <w:proofErr w:type="gramStart"/>
      <w:r w:rsidRPr="00CE4A52">
        <w:rPr>
          <w:rFonts w:eastAsia="宋体"/>
          <w:b/>
          <w:lang w:eastAsia="zh-CN"/>
        </w:rPr>
        <w:t xml:space="preserve">5  </w:t>
      </w:r>
      <w:r w:rsidR="000C43E8">
        <w:rPr>
          <w:rFonts w:eastAsia="宋体"/>
          <w:b/>
          <w:lang w:eastAsia="zh-CN"/>
        </w:rPr>
        <w:t>I</w:t>
      </w:r>
      <w:r w:rsidR="000C43E8">
        <w:rPr>
          <w:rFonts w:eastAsia="宋体" w:hint="eastAsia"/>
          <w:b/>
          <w:lang w:eastAsia="zh-CN"/>
        </w:rPr>
        <w:t>f</w:t>
      </w:r>
      <w:proofErr w:type="gramEnd"/>
      <w:r w:rsidR="000C43E8">
        <w:rPr>
          <w:rFonts w:eastAsia="宋体"/>
          <w:b/>
          <w:lang w:eastAsia="zh-CN"/>
        </w:rPr>
        <w:t xml:space="preserve"> </w:t>
      </w:r>
      <w:r w:rsidR="002902B0" w:rsidRPr="00CE4A52">
        <w:rPr>
          <w:rFonts w:eastAsia="宋体"/>
          <w:b/>
          <w:lang w:eastAsia="zh-CN"/>
        </w:rPr>
        <w:t xml:space="preserve">the new triggered measurement reporting is reported after </w:t>
      </w:r>
      <w:proofErr w:type="spellStart"/>
      <w:r w:rsidR="002902B0" w:rsidRPr="00CE4A52">
        <w:rPr>
          <w:rFonts w:eastAsia="宋体"/>
          <w:b/>
          <w:lang w:eastAsia="zh-CN"/>
        </w:rPr>
        <w:t>SCell</w:t>
      </w:r>
      <w:proofErr w:type="spellEnd"/>
      <w:r w:rsidR="002902B0" w:rsidRPr="00CE4A52">
        <w:rPr>
          <w:rFonts w:eastAsia="宋体"/>
          <w:b/>
          <w:lang w:eastAsia="zh-CN"/>
        </w:rPr>
        <w:t xml:space="preserve"> activation, </w:t>
      </w:r>
      <w:r w:rsidR="00943162">
        <w:rPr>
          <w:rFonts w:eastAsia="宋体"/>
          <w:b/>
          <w:lang w:eastAsia="zh-CN"/>
        </w:rPr>
        <w:t xml:space="preserve">the </w:t>
      </w:r>
      <w:proofErr w:type="spellStart"/>
      <w:r w:rsidR="00943162" w:rsidRPr="00CE4A52">
        <w:rPr>
          <w:rFonts w:eastAsia="宋体"/>
          <w:b/>
          <w:lang w:eastAsia="zh-CN"/>
        </w:rPr>
        <w:t>SCell</w:t>
      </w:r>
      <w:proofErr w:type="spellEnd"/>
      <w:r w:rsidR="00943162" w:rsidRPr="00CE4A52">
        <w:rPr>
          <w:rFonts w:eastAsia="宋体"/>
          <w:b/>
          <w:lang w:eastAsia="zh-CN"/>
        </w:rPr>
        <w:t xml:space="preserve"> activation</w:t>
      </w:r>
      <w:r w:rsidR="002902B0" w:rsidRPr="00CE4A52">
        <w:rPr>
          <w:rFonts w:eastAsia="宋体"/>
          <w:b/>
          <w:lang w:eastAsia="zh-CN"/>
        </w:rPr>
        <w:t xml:space="preserve"> can be considered as unknown case where the uncertainty for TCI can be defined as the time period between TCI configuration/activation relative to the first valid L1-RSRP reporting and the new triggered L3 measurement report which occurs earlier.</w:t>
      </w:r>
    </w:p>
    <w:p w14:paraId="21FA9556" w14:textId="15FB4716" w:rsidR="003A5BC1" w:rsidRDefault="003A5BC1" w:rsidP="009E2CF4">
      <w:pPr>
        <w:overflowPunct/>
        <w:autoSpaceDE/>
        <w:autoSpaceDN/>
        <w:adjustRightInd/>
        <w:jc w:val="both"/>
        <w:textAlignment w:val="auto"/>
        <w:rPr>
          <w:rFonts w:eastAsia="宋体"/>
          <w:lang w:eastAsia="zh-CN"/>
        </w:rPr>
      </w:pPr>
    </w:p>
    <w:p w14:paraId="63E2D1BC" w14:textId="3D0BA37F" w:rsidR="005763BA" w:rsidRDefault="005763BA" w:rsidP="009E2CF4">
      <w:pPr>
        <w:overflowPunct/>
        <w:autoSpaceDE/>
        <w:autoSpaceDN/>
        <w:adjustRightInd/>
        <w:jc w:val="both"/>
        <w:textAlignment w:val="auto"/>
        <w:rPr>
          <w:rFonts w:eastAsia="宋体"/>
          <w:lang w:eastAsia="zh-CN"/>
        </w:rPr>
      </w:pPr>
      <w:r>
        <w:rPr>
          <w:rFonts w:eastAsia="宋体" w:hint="eastAsia"/>
          <w:lang w:eastAsia="zh-CN"/>
        </w:rPr>
        <w:t>&lt;</w:t>
      </w:r>
      <w:r w:rsidR="006A211F" w:rsidRPr="006A211F">
        <w:rPr>
          <w:rFonts w:eastAsiaTheme="minorEastAsia"/>
          <w:b/>
          <w:lang w:eastAsia="zh-CN"/>
        </w:rPr>
        <w:t xml:space="preserve"> </w:t>
      </w:r>
      <w:r w:rsidR="006A211F">
        <w:rPr>
          <w:rFonts w:eastAsiaTheme="minorEastAsia"/>
          <w:b/>
          <w:lang w:eastAsia="zh-CN"/>
        </w:rPr>
        <w:t xml:space="preserve">On </w:t>
      </w:r>
      <w:r w:rsidR="00930B0C" w:rsidRPr="009E6C79">
        <w:rPr>
          <w:b/>
          <w:bCs/>
          <w:lang w:val="en-US"/>
        </w:rPr>
        <w:t>Beam related enhancement for L3 part</w:t>
      </w:r>
      <w:r w:rsidR="00930B0C">
        <w:rPr>
          <w:rFonts w:eastAsia="宋体"/>
          <w:lang w:eastAsia="zh-CN"/>
        </w:rPr>
        <w:t xml:space="preserve"> </w:t>
      </w:r>
      <w:r>
        <w:rPr>
          <w:rFonts w:eastAsia="宋体"/>
          <w:lang w:eastAsia="zh-CN"/>
        </w:rPr>
        <w:t>&gt;</w:t>
      </w:r>
    </w:p>
    <w:p w14:paraId="028C1948" w14:textId="4823D586" w:rsidR="00DE3717" w:rsidRPr="006C3C86" w:rsidRDefault="006C3C86" w:rsidP="009E2CF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last meeting, the following is discussed.</w:t>
      </w:r>
    </w:p>
    <w:p w14:paraId="62963C7C" w14:textId="3B32AC7C" w:rsidR="005763BA" w:rsidRDefault="001E22F7" w:rsidP="009E2CF4">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1B44119D" wp14:editId="53E9AA16">
                <wp:extent cx="6122035" cy="3855720"/>
                <wp:effectExtent l="0" t="0" r="12065" b="1143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855720"/>
                        </a:xfrm>
                        <a:prstGeom prst="rect">
                          <a:avLst/>
                        </a:prstGeom>
                        <a:solidFill>
                          <a:srgbClr val="FFFFFF"/>
                        </a:solidFill>
                        <a:ln w="9525">
                          <a:solidFill>
                            <a:srgbClr val="000000"/>
                          </a:solidFill>
                          <a:miter lim="800000"/>
                          <a:headEnd/>
                          <a:tailEnd/>
                        </a:ln>
                      </wps:spPr>
                      <wps:txbx>
                        <w:txbxContent>
                          <w:p w14:paraId="652C3D3A" w14:textId="77777777" w:rsidR="00863FCF" w:rsidRPr="00863FCF" w:rsidRDefault="00863FCF" w:rsidP="00863FCF">
                            <w:pPr>
                              <w:rPr>
                                <w:rFonts w:eastAsia="宋体"/>
                                <w:b/>
                                <w:color w:val="0070C0"/>
                                <w:sz w:val="16"/>
                                <w:u w:val="single"/>
                                <w:lang w:eastAsia="ko-KR"/>
                              </w:rPr>
                            </w:pPr>
                            <w:r w:rsidRPr="00863FCF">
                              <w:rPr>
                                <w:rFonts w:eastAsia="宋体"/>
                                <w:b/>
                                <w:color w:val="0070C0"/>
                                <w:sz w:val="16"/>
                                <w:u w:val="single"/>
                                <w:lang w:eastAsia="ko-KR"/>
                              </w:rPr>
                              <w:t xml:space="preserve">Issue 1-2-1: Beam sweeping factor enhancement in L3 and L1 part of FR2 unknown </w:t>
                            </w:r>
                            <w:proofErr w:type="spellStart"/>
                            <w:r w:rsidRPr="00863FCF">
                              <w:rPr>
                                <w:rFonts w:eastAsia="宋体"/>
                                <w:b/>
                                <w:color w:val="0070C0"/>
                                <w:sz w:val="16"/>
                                <w:u w:val="single"/>
                                <w:lang w:eastAsia="ko-KR"/>
                              </w:rPr>
                              <w:t>SCell</w:t>
                            </w:r>
                            <w:proofErr w:type="spellEnd"/>
                            <w:r w:rsidRPr="00863FCF">
                              <w:rPr>
                                <w:rFonts w:eastAsia="宋体"/>
                                <w:b/>
                                <w:color w:val="0070C0"/>
                                <w:sz w:val="16"/>
                                <w:u w:val="single"/>
                                <w:lang w:eastAsia="ko-KR"/>
                              </w:rPr>
                              <w:t xml:space="preserve"> activation (not related with WI of FR2 multi-Rx chain DL reception)</w:t>
                            </w:r>
                          </w:p>
                          <w:p w14:paraId="44BEAFB7" w14:textId="77777777" w:rsidR="00863FCF" w:rsidRPr="00863FCF" w:rsidRDefault="00863FCF" w:rsidP="00863FCF">
                            <w:pPr>
                              <w:rPr>
                                <w:rFonts w:eastAsia="宋体"/>
                                <w:bCs/>
                                <w:sz w:val="16"/>
                                <w:lang w:eastAsia="ko-KR"/>
                              </w:rPr>
                            </w:pPr>
                            <w:r w:rsidRPr="00863FCF">
                              <w:rPr>
                                <w:rFonts w:eastAsia="宋体"/>
                                <w:bCs/>
                                <w:sz w:val="16"/>
                                <w:lang w:eastAsia="ko-KR"/>
                              </w:rPr>
                              <w:t>Agreement:</w:t>
                            </w:r>
                          </w:p>
                          <w:p w14:paraId="6267DE43" w14:textId="77777777" w:rsidR="00863FCF" w:rsidRPr="00863FCF" w:rsidRDefault="00863FCF" w:rsidP="00863FCF">
                            <w:pPr>
                              <w:pStyle w:val="ab"/>
                              <w:numPr>
                                <w:ilvl w:val="0"/>
                                <w:numId w:val="15"/>
                              </w:numPr>
                              <w:overflowPunct/>
                              <w:autoSpaceDE/>
                              <w:autoSpaceDN/>
                              <w:adjustRightInd/>
                              <w:spacing w:after="0"/>
                              <w:ind w:left="360"/>
                              <w:contextualSpacing w:val="0"/>
                              <w:textAlignment w:val="auto"/>
                              <w:rPr>
                                <w:color w:val="000000" w:themeColor="text1"/>
                                <w:sz w:val="16"/>
                                <w:lang w:val="en-US"/>
                              </w:rPr>
                            </w:pPr>
                            <w:r w:rsidRPr="00863FCF">
                              <w:rPr>
                                <w:color w:val="000000" w:themeColor="text1"/>
                                <w:sz w:val="16"/>
                                <w:lang w:val="en-US"/>
                              </w:rPr>
                              <w:t xml:space="preserve">For unknown FR2 </w:t>
                            </w:r>
                            <w:proofErr w:type="spellStart"/>
                            <w:r w:rsidRPr="00863FCF">
                              <w:rPr>
                                <w:color w:val="000000" w:themeColor="text1"/>
                                <w:sz w:val="16"/>
                                <w:lang w:val="en-US"/>
                              </w:rPr>
                              <w:t>SCell</w:t>
                            </w:r>
                            <w:proofErr w:type="spellEnd"/>
                            <w:r w:rsidRPr="00863FCF">
                              <w:rPr>
                                <w:color w:val="000000" w:themeColor="text1"/>
                                <w:sz w:val="16"/>
                                <w:lang w:val="en-US"/>
                              </w:rPr>
                              <w:t xml:space="preserve"> activation enhancement, introduce the UE capability to support Rx beam sweeping factor less than 8 for cell detection part and SSB based L1-RSRP measurement.</w:t>
                            </w:r>
                          </w:p>
                          <w:p w14:paraId="45C6A7ED" w14:textId="77777777" w:rsidR="00863FCF" w:rsidRPr="00863FCF" w:rsidRDefault="00863FCF" w:rsidP="00863FCF">
                            <w:pPr>
                              <w:pStyle w:val="ab"/>
                              <w:numPr>
                                <w:ilvl w:val="1"/>
                                <w:numId w:val="15"/>
                              </w:numPr>
                              <w:overflowPunct/>
                              <w:autoSpaceDE/>
                              <w:autoSpaceDN/>
                              <w:adjustRightInd/>
                              <w:spacing w:after="0"/>
                              <w:ind w:left="1080"/>
                              <w:contextualSpacing w:val="0"/>
                              <w:textAlignment w:val="auto"/>
                              <w:rPr>
                                <w:color w:val="000000" w:themeColor="text1"/>
                                <w:sz w:val="16"/>
                                <w:lang w:val="en-US"/>
                              </w:rPr>
                            </w:pPr>
                            <w:r w:rsidRPr="00863FCF">
                              <w:rPr>
                                <w:color w:val="000000" w:themeColor="text1"/>
                                <w:sz w:val="16"/>
                                <w:lang w:val="en-US"/>
                              </w:rPr>
                              <w:t xml:space="preserve">if UE has full set (N=8) of beam sweeping during AGC settling part during FR2 unknown </w:t>
                            </w:r>
                            <w:proofErr w:type="spellStart"/>
                            <w:r w:rsidRPr="00863FCF">
                              <w:rPr>
                                <w:color w:val="000000" w:themeColor="text1"/>
                                <w:sz w:val="16"/>
                                <w:lang w:val="en-US"/>
                              </w:rPr>
                              <w:t>SCell</w:t>
                            </w:r>
                            <w:proofErr w:type="spellEnd"/>
                            <w:r w:rsidRPr="00863FCF">
                              <w:rPr>
                                <w:color w:val="000000" w:themeColor="text1"/>
                                <w:sz w:val="16"/>
                                <w:lang w:val="en-US"/>
                              </w:rPr>
                              <w:t xml:space="preserve"> activation procedure.</w:t>
                            </w:r>
                          </w:p>
                          <w:p w14:paraId="7125050A" w14:textId="77777777" w:rsidR="00863FCF" w:rsidRPr="00863FCF" w:rsidRDefault="00863FCF" w:rsidP="00863FCF">
                            <w:pPr>
                              <w:pStyle w:val="ab"/>
                              <w:numPr>
                                <w:ilvl w:val="2"/>
                                <w:numId w:val="15"/>
                              </w:numPr>
                              <w:overflowPunct/>
                              <w:autoSpaceDE/>
                              <w:autoSpaceDN/>
                              <w:adjustRightInd/>
                              <w:spacing w:after="0"/>
                              <w:ind w:left="1800"/>
                              <w:contextualSpacing w:val="0"/>
                              <w:textAlignment w:val="auto"/>
                              <w:rPr>
                                <w:color w:val="000000" w:themeColor="text1"/>
                                <w:sz w:val="16"/>
                                <w:lang w:val="en-US"/>
                              </w:rPr>
                            </w:pPr>
                            <w:r w:rsidRPr="00863FCF">
                              <w:rPr>
                                <w:color w:val="000000" w:themeColor="text1"/>
                                <w:sz w:val="16"/>
                                <w:lang w:val="en-US"/>
                              </w:rPr>
                              <w:t>Introduce beam sweeping factor capability of X1 for cell detection part (X1*</w:t>
                            </w:r>
                            <w:proofErr w:type="spellStart"/>
                            <w:r w:rsidRPr="00863FCF">
                              <w:rPr>
                                <w:color w:val="000000" w:themeColor="text1"/>
                                <w:sz w:val="16"/>
                                <w:lang w:val="en-US"/>
                              </w:rPr>
                              <w:t>Trs</w:t>
                            </w:r>
                            <w:proofErr w:type="spellEnd"/>
                            <w:r w:rsidRPr="00863FCF">
                              <w:rPr>
                                <w:color w:val="000000" w:themeColor="text1"/>
                                <w:sz w:val="16"/>
                                <w:lang w:val="en-US"/>
                              </w:rPr>
                              <w:t>) and beam sweeping factor capability of X2 for SSB based L1-RSRP measurement</w:t>
                            </w:r>
                          </w:p>
                          <w:p w14:paraId="343F3796" w14:textId="77777777" w:rsidR="00863FCF" w:rsidRPr="00863FCF" w:rsidRDefault="00863FCF" w:rsidP="00863FCF">
                            <w:pPr>
                              <w:pStyle w:val="ab"/>
                              <w:numPr>
                                <w:ilvl w:val="2"/>
                                <w:numId w:val="15"/>
                              </w:numPr>
                              <w:overflowPunct/>
                              <w:autoSpaceDE/>
                              <w:autoSpaceDN/>
                              <w:adjustRightInd/>
                              <w:spacing w:after="0"/>
                              <w:ind w:left="1800"/>
                              <w:contextualSpacing w:val="0"/>
                              <w:textAlignment w:val="auto"/>
                              <w:rPr>
                                <w:color w:val="000000" w:themeColor="text1"/>
                                <w:sz w:val="16"/>
                                <w:lang w:val="en-US"/>
                              </w:rPr>
                            </w:pPr>
                            <w:r w:rsidRPr="00863FCF">
                              <w:rPr>
                                <w:color w:val="000000" w:themeColor="text1"/>
                                <w:sz w:val="16"/>
                                <w:lang w:val="en-US"/>
                              </w:rPr>
                              <w:t xml:space="preserve">Beam sweeping factor capability X1/X2 are two independent capabilities  </w:t>
                            </w:r>
                          </w:p>
                          <w:p w14:paraId="78443F25" w14:textId="77777777" w:rsidR="00863FCF" w:rsidRPr="00863FCF" w:rsidRDefault="00863FCF" w:rsidP="00863FCF">
                            <w:pPr>
                              <w:pStyle w:val="ab"/>
                              <w:numPr>
                                <w:ilvl w:val="0"/>
                                <w:numId w:val="15"/>
                              </w:numPr>
                              <w:overflowPunct/>
                              <w:autoSpaceDE/>
                              <w:autoSpaceDN/>
                              <w:adjustRightInd/>
                              <w:spacing w:after="0"/>
                              <w:ind w:left="360"/>
                              <w:contextualSpacing w:val="0"/>
                              <w:textAlignment w:val="auto"/>
                              <w:rPr>
                                <w:color w:val="000000" w:themeColor="text1"/>
                                <w:sz w:val="16"/>
                                <w:lang w:val="en-US"/>
                              </w:rPr>
                            </w:pPr>
                            <w:r w:rsidRPr="00863FCF">
                              <w:rPr>
                                <w:color w:val="000000" w:themeColor="text1"/>
                                <w:sz w:val="16"/>
                                <w:lang w:val="en-US"/>
                              </w:rPr>
                              <w:t xml:space="preserve">Note: above enhancement only applies for FR2 unknown </w:t>
                            </w:r>
                            <w:proofErr w:type="spellStart"/>
                            <w:r w:rsidRPr="00863FCF">
                              <w:rPr>
                                <w:color w:val="000000" w:themeColor="text1"/>
                                <w:sz w:val="16"/>
                                <w:lang w:val="en-US"/>
                              </w:rPr>
                              <w:t>SCell</w:t>
                            </w:r>
                            <w:proofErr w:type="spellEnd"/>
                            <w:r w:rsidRPr="00863FCF">
                              <w:rPr>
                                <w:color w:val="000000" w:themeColor="text1"/>
                                <w:sz w:val="16"/>
                                <w:lang w:val="en-US"/>
                              </w:rPr>
                              <w:t xml:space="preserve"> activation enhancement</w:t>
                            </w:r>
                          </w:p>
                          <w:p w14:paraId="6D375D7C" w14:textId="77777777" w:rsidR="00863FCF" w:rsidRPr="00863FCF" w:rsidRDefault="00863FCF" w:rsidP="00863FCF">
                            <w:pPr>
                              <w:pStyle w:val="ab"/>
                              <w:numPr>
                                <w:ilvl w:val="0"/>
                                <w:numId w:val="15"/>
                              </w:numPr>
                              <w:overflowPunct/>
                              <w:autoSpaceDE/>
                              <w:autoSpaceDN/>
                              <w:adjustRightInd/>
                              <w:spacing w:after="0"/>
                              <w:ind w:left="360"/>
                              <w:contextualSpacing w:val="0"/>
                              <w:textAlignment w:val="auto"/>
                              <w:rPr>
                                <w:color w:val="000000" w:themeColor="text1"/>
                                <w:sz w:val="16"/>
                              </w:rPr>
                            </w:pPr>
                            <w:r w:rsidRPr="00863FCF">
                              <w:rPr>
                                <w:color w:val="000000" w:themeColor="text1"/>
                                <w:sz w:val="16"/>
                                <w:lang w:val="en-US"/>
                              </w:rPr>
                              <w:t>Note: How to capture in spec can be discussed in CR stage</w:t>
                            </w:r>
                          </w:p>
                          <w:p w14:paraId="000A3F62" w14:textId="77777777" w:rsidR="00863FCF" w:rsidRPr="00863FCF" w:rsidRDefault="00863FCF" w:rsidP="00863FCF">
                            <w:pPr>
                              <w:pStyle w:val="ab"/>
                              <w:numPr>
                                <w:ilvl w:val="0"/>
                                <w:numId w:val="15"/>
                              </w:numPr>
                              <w:overflowPunct/>
                              <w:autoSpaceDE/>
                              <w:autoSpaceDN/>
                              <w:adjustRightInd/>
                              <w:spacing w:after="0"/>
                              <w:ind w:left="360"/>
                              <w:contextualSpacing w:val="0"/>
                              <w:textAlignment w:val="auto"/>
                              <w:rPr>
                                <w:color w:val="000000" w:themeColor="text1"/>
                                <w:sz w:val="16"/>
                              </w:rPr>
                            </w:pPr>
                            <w:r w:rsidRPr="00863FCF">
                              <w:rPr>
                                <w:color w:val="000000" w:themeColor="text1"/>
                                <w:sz w:val="16"/>
                              </w:rPr>
                              <w:t xml:space="preserve">The candidate values for X1/X2 </w:t>
                            </w:r>
                            <w:r w:rsidRPr="00863FCF">
                              <w:rPr>
                                <w:color w:val="000000" w:themeColor="text1"/>
                                <w:sz w:val="16"/>
                                <w:lang w:val="en-US"/>
                              </w:rPr>
                              <w:t>are</w:t>
                            </w:r>
                            <w:r w:rsidRPr="00863FCF">
                              <w:rPr>
                                <w:color w:val="000000" w:themeColor="text1"/>
                                <w:sz w:val="16"/>
                              </w:rPr>
                              <w:t xml:space="preserve"> FFS</w:t>
                            </w:r>
                          </w:p>
                          <w:p w14:paraId="1DFE420C" w14:textId="77777777" w:rsidR="00863FCF" w:rsidRPr="00863FCF" w:rsidRDefault="00863FCF" w:rsidP="00863FCF">
                            <w:pPr>
                              <w:rPr>
                                <w:rFonts w:eastAsia="宋体"/>
                                <w:b/>
                                <w:bCs/>
                                <w:sz w:val="16"/>
                                <w:u w:val="single"/>
                              </w:rPr>
                            </w:pPr>
                          </w:p>
                          <w:p w14:paraId="3E3876D7" w14:textId="77777777" w:rsidR="00863FCF" w:rsidRPr="00863FCF" w:rsidRDefault="00863FCF" w:rsidP="00863FCF">
                            <w:pPr>
                              <w:rPr>
                                <w:b/>
                                <w:color w:val="0070C0"/>
                                <w:sz w:val="16"/>
                                <w:u w:val="single"/>
                                <w:lang w:eastAsia="ko-KR"/>
                              </w:rPr>
                            </w:pPr>
                            <w:r w:rsidRPr="00863FCF">
                              <w:rPr>
                                <w:b/>
                                <w:color w:val="0070C0"/>
                                <w:sz w:val="16"/>
                                <w:u w:val="single"/>
                                <w:lang w:eastAsia="ko-KR"/>
                              </w:rPr>
                              <w:t xml:space="preserve">Issue 1-2-2: can X1(Beam sweeping factor enhancement in L3 part of FR2 </w:t>
                            </w:r>
                            <w:r w:rsidRPr="00863FCF">
                              <w:rPr>
                                <w:b/>
                                <w:color w:val="0070C0"/>
                                <w:sz w:val="16"/>
                                <w:u w:val="single"/>
                              </w:rPr>
                              <w:t xml:space="preserve">unknown </w:t>
                            </w:r>
                            <w:proofErr w:type="spellStart"/>
                            <w:r w:rsidRPr="00863FCF">
                              <w:rPr>
                                <w:b/>
                                <w:color w:val="0070C0"/>
                                <w:sz w:val="16"/>
                                <w:u w:val="single"/>
                                <w:lang w:eastAsia="ko-KR"/>
                              </w:rPr>
                              <w:t>SCell</w:t>
                            </w:r>
                            <w:proofErr w:type="spellEnd"/>
                            <w:r w:rsidRPr="00863FCF">
                              <w:rPr>
                                <w:b/>
                                <w:color w:val="0070C0"/>
                                <w:sz w:val="16"/>
                                <w:u w:val="single"/>
                                <w:lang w:eastAsia="ko-KR"/>
                              </w:rPr>
                              <w:t xml:space="preserve"> activation) be zero? (not related with WI of FR2 multi-Rx chain DL reception)</w:t>
                            </w:r>
                          </w:p>
                          <w:p w14:paraId="3BC8A845" w14:textId="77777777" w:rsidR="00863FCF" w:rsidRPr="00863FCF" w:rsidRDefault="00863FCF" w:rsidP="00863FCF">
                            <w:pPr>
                              <w:rPr>
                                <w:iCs/>
                                <w:sz w:val="16"/>
                                <w:lang w:val="sv-SE"/>
                              </w:rPr>
                            </w:pPr>
                            <w:r w:rsidRPr="00863FCF">
                              <w:rPr>
                                <w:rFonts w:eastAsiaTheme="minorEastAsia"/>
                                <w:iCs/>
                                <w:sz w:val="16"/>
                              </w:rPr>
                              <w:t>The discussion is related with the previous agreement:</w:t>
                            </w:r>
                            <w:r w:rsidRPr="00863FCF">
                              <w:rPr>
                                <w:iCs/>
                                <w:sz w:val="16"/>
                                <w:lang w:val="sv-SE"/>
                              </w:rPr>
                              <w:t xml:space="preserve"> Agreement in last meeting R4-2303228</w:t>
                            </w:r>
                          </w:p>
                          <w:tbl>
                            <w:tblPr>
                              <w:tblStyle w:val="ae"/>
                              <w:tblW w:w="0" w:type="auto"/>
                              <w:tblLook w:val="04A0" w:firstRow="1" w:lastRow="0" w:firstColumn="1" w:lastColumn="0" w:noHBand="0" w:noVBand="1"/>
                            </w:tblPr>
                            <w:tblGrid>
                              <w:gridCol w:w="9329"/>
                            </w:tblGrid>
                            <w:tr w:rsidR="00863FCF" w:rsidRPr="00863FCF" w14:paraId="58B83109" w14:textId="77777777" w:rsidTr="006260FD">
                              <w:tc>
                                <w:tcPr>
                                  <w:tcW w:w="9631" w:type="dxa"/>
                                </w:tcPr>
                                <w:p w14:paraId="1BEC44AC" w14:textId="77777777" w:rsidR="00863FCF" w:rsidRPr="00863FCF" w:rsidRDefault="00863FCF" w:rsidP="00863FCF">
                                  <w:pPr>
                                    <w:spacing w:after="0"/>
                                    <w:rPr>
                                      <w:iCs/>
                                      <w:sz w:val="16"/>
                                      <w:u w:val="single"/>
                                      <w:lang w:eastAsia="ko-KR"/>
                                    </w:rPr>
                                  </w:pPr>
                                  <w:r w:rsidRPr="00863FCF">
                                    <w:rPr>
                                      <w:iCs/>
                                      <w:sz w:val="16"/>
                                      <w:u w:val="single"/>
                                      <w:lang w:eastAsia="ko-KR"/>
                                    </w:rPr>
                                    <w:t>Issue 1-3-3: enhancement of “8*</w:t>
                                  </w:r>
                                  <w:proofErr w:type="spellStart"/>
                                  <w:r w:rsidRPr="00863FCF">
                                    <w:rPr>
                                      <w:iCs/>
                                      <w:sz w:val="16"/>
                                      <w:u w:val="single"/>
                                      <w:lang w:eastAsia="ko-KR"/>
                                    </w:rPr>
                                    <w:t>Trs</w:t>
                                  </w:r>
                                  <w:proofErr w:type="spellEnd"/>
                                  <w:r w:rsidRPr="00863FCF">
                                    <w:rPr>
                                      <w:iCs/>
                                      <w:sz w:val="16"/>
                                      <w:u w:val="single"/>
                                      <w:lang w:eastAsia="ko-KR"/>
                                    </w:rPr>
                                    <w:t xml:space="preserve">” part of current FR2 unknown </w:t>
                                  </w:r>
                                  <w:proofErr w:type="spellStart"/>
                                  <w:r w:rsidRPr="00863FCF">
                                    <w:rPr>
                                      <w:iCs/>
                                      <w:sz w:val="16"/>
                                      <w:u w:val="single"/>
                                      <w:lang w:eastAsia="ko-KR"/>
                                    </w:rPr>
                                    <w:t>Scell</w:t>
                                  </w:r>
                                  <w:proofErr w:type="spellEnd"/>
                                  <w:r w:rsidRPr="00863FCF">
                                    <w:rPr>
                                      <w:iCs/>
                                      <w:sz w:val="16"/>
                                      <w:u w:val="single"/>
                                      <w:lang w:eastAsia="ko-KR"/>
                                    </w:rPr>
                                    <w:t xml:space="preserve"> activation delay</w:t>
                                  </w:r>
                                </w:p>
                                <w:p w14:paraId="521339A6" w14:textId="77777777" w:rsidR="00863FCF" w:rsidRPr="00863FCF" w:rsidRDefault="00863FCF" w:rsidP="00863FCF">
                                  <w:pPr>
                                    <w:spacing w:after="0"/>
                                    <w:ind w:left="284"/>
                                    <w:rPr>
                                      <w:iCs/>
                                      <w:sz w:val="16"/>
                                      <w:lang w:val="sv-SE" w:eastAsia="ja-JP"/>
                                    </w:rPr>
                                  </w:pPr>
                                  <w:r w:rsidRPr="00863FCF">
                                    <w:rPr>
                                      <w:iCs/>
                                      <w:sz w:val="16"/>
                                      <w:lang w:val="sv-SE" w:eastAsia="ja-JP"/>
                                    </w:rPr>
                                    <w:t>Agreement:</w:t>
                                  </w:r>
                                </w:p>
                                <w:p w14:paraId="469773DD" w14:textId="77777777" w:rsidR="00863FCF" w:rsidRPr="00863FCF" w:rsidRDefault="00863FCF" w:rsidP="00863FCF">
                                  <w:pPr>
                                    <w:pStyle w:val="ab"/>
                                    <w:numPr>
                                      <w:ilvl w:val="0"/>
                                      <w:numId w:val="15"/>
                                    </w:numPr>
                                    <w:overflowPunct/>
                                    <w:autoSpaceDE/>
                                    <w:autoSpaceDN/>
                                    <w:adjustRightInd/>
                                    <w:spacing w:after="0"/>
                                    <w:ind w:left="936"/>
                                    <w:contextualSpacing w:val="0"/>
                                    <w:textAlignment w:val="auto"/>
                                    <w:rPr>
                                      <w:iCs/>
                                      <w:sz w:val="16"/>
                                      <w:lang w:val="sv-SE" w:eastAsia="ja-JP"/>
                                    </w:rPr>
                                  </w:pPr>
                                  <w:r w:rsidRPr="00863FCF">
                                    <w:rPr>
                                      <w:iCs/>
                                      <w:sz w:val="16"/>
                                      <w:lang w:val="sv-SE" w:eastAsia="ja-JP"/>
                                    </w:rPr>
                                    <w:t>To keep “X1*Trs” part of current FR2 unknown Scell activation delay in the delay requirement for FR2 Scell activation enhancment.</w:t>
                                  </w:r>
                                </w:p>
                                <w:p w14:paraId="3B44C7F7" w14:textId="77777777" w:rsidR="00863FCF" w:rsidRPr="00863FCF" w:rsidRDefault="00863FCF" w:rsidP="00863FCF">
                                  <w:pPr>
                                    <w:pStyle w:val="ab"/>
                                    <w:numPr>
                                      <w:ilvl w:val="1"/>
                                      <w:numId w:val="15"/>
                                    </w:numPr>
                                    <w:overflowPunct/>
                                    <w:autoSpaceDE/>
                                    <w:autoSpaceDN/>
                                    <w:adjustRightInd/>
                                    <w:spacing w:after="0"/>
                                    <w:ind w:left="1656"/>
                                    <w:contextualSpacing w:val="0"/>
                                    <w:textAlignment w:val="auto"/>
                                    <w:rPr>
                                      <w:iCs/>
                                      <w:sz w:val="16"/>
                                      <w:lang w:val="sv-SE" w:eastAsia="ja-JP"/>
                                    </w:rPr>
                                  </w:pPr>
                                  <w:r w:rsidRPr="00863FCF">
                                    <w:rPr>
                                      <w:iCs/>
                                      <w:sz w:val="16"/>
                                      <w:lang w:val="sv-SE" w:eastAsia="ja-JP"/>
                                    </w:rPr>
                                    <w:t>X1 can be less than 8  in the beam sweeping factor reduction discussion for cell detection stage in L3 part based on UE capability.</w:t>
                                  </w:r>
                                </w:p>
                              </w:tc>
                            </w:tr>
                          </w:tbl>
                          <w:p w14:paraId="4062EF27" w14:textId="77777777" w:rsidR="00863FCF" w:rsidRPr="00863FCF" w:rsidRDefault="00863FCF" w:rsidP="00863FCF">
                            <w:pPr>
                              <w:rPr>
                                <w:rFonts w:eastAsiaTheme="minorEastAsia"/>
                                <w:iCs/>
                                <w:sz w:val="16"/>
                              </w:rPr>
                            </w:pPr>
                            <w:r w:rsidRPr="00863FCF">
                              <w:rPr>
                                <w:rFonts w:eastAsiaTheme="minorEastAsia"/>
                                <w:iCs/>
                                <w:sz w:val="16"/>
                              </w:rPr>
                              <w:t>FFS:</w:t>
                            </w:r>
                          </w:p>
                          <w:p w14:paraId="2E7D7D5E" w14:textId="77777777" w:rsidR="00863FCF" w:rsidRPr="00863FCF" w:rsidRDefault="00863FCF" w:rsidP="00863FCF">
                            <w:pPr>
                              <w:pStyle w:val="ab"/>
                              <w:numPr>
                                <w:ilvl w:val="0"/>
                                <w:numId w:val="15"/>
                              </w:numPr>
                              <w:overflowPunct/>
                              <w:autoSpaceDE/>
                              <w:autoSpaceDN/>
                              <w:adjustRightInd/>
                              <w:spacing w:after="120"/>
                              <w:ind w:left="936"/>
                              <w:contextualSpacing w:val="0"/>
                              <w:textAlignment w:val="auto"/>
                              <w:rPr>
                                <w:sz w:val="16"/>
                                <w:lang w:val="en-US"/>
                              </w:rPr>
                            </w:pPr>
                            <w:r w:rsidRPr="00863FCF">
                              <w:rPr>
                                <w:sz w:val="16"/>
                                <w:lang w:val="en-US"/>
                              </w:rPr>
                              <w:t>Option 1 (Apple, MTK, Xiaomi, HW (option 4b in issue 1-2-1 comments), Intel, QC, OPPO): no</w:t>
                            </w:r>
                          </w:p>
                          <w:p w14:paraId="1F3F3C98" w14:textId="77777777" w:rsidR="00863FCF" w:rsidRPr="00863FCF" w:rsidRDefault="00863FCF" w:rsidP="00863FCF">
                            <w:pPr>
                              <w:pStyle w:val="ab"/>
                              <w:numPr>
                                <w:ilvl w:val="0"/>
                                <w:numId w:val="15"/>
                              </w:numPr>
                              <w:overflowPunct/>
                              <w:autoSpaceDE/>
                              <w:autoSpaceDN/>
                              <w:adjustRightInd/>
                              <w:spacing w:after="120"/>
                              <w:ind w:left="936"/>
                              <w:contextualSpacing w:val="0"/>
                              <w:textAlignment w:val="auto"/>
                              <w:rPr>
                                <w:sz w:val="16"/>
                                <w:lang w:val="en-US"/>
                              </w:rPr>
                            </w:pPr>
                            <w:r w:rsidRPr="00863FCF">
                              <w:rPr>
                                <w:sz w:val="16"/>
                                <w:lang w:val="en-US"/>
                              </w:rPr>
                              <w:t>Option 2 (Ericsson, vivo, Nokia, HW (option 4a in issue 1-2-1 comments)): Yes</w:t>
                            </w:r>
                          </w:p>
                          <w:p w14:paraId="41DA1FB2" w14:textId="77777777" w:rsidR="001E22F7" w:rsidRPr="00863FCF" w:rsidRDefault="001E22F7" w:rsidP="001E22F7">
                            <w:pPr>
                              <w:spacing w:after="120"/>
                              <w:rPr>
                                <w:b/>
                                <w:bCs/>
                                <w:sz w:val="2"/>
                                <w:szCs w:val="24"/>
                                <w:lang w:val="en-US" w:eastAsia="zh-CN"/>
                              </w:rPr>
                            </w:pPr>
                          </w:p>
                        </w:txbxContent>
                      </wps:txbx>
                      <wps:bodyPr rot="0" vert="horz" wrap="square" lIns="91440" tIns="45720" rIns="91440" bIns="45720" anchor="t" anchorCtr="0">
                        <a:noAutofit/>
                      </wps:bodyPr>
                    </wps:wsp>
                  </a:graphicData>
                </a:graphic>
              </wp:inline>
            </w:drawing>
          </mc:Choice>
          <mc:Fallback>
            <w:pict>
              <v:shapetype w14:anchorId="1B44119D" id="_x0000_t202" coordsize="21600,21600" o:spt="202" path="m,l,21600r21600,l21600,xe">
                <v:stroke joinstyle="miter"/>
                <v:path gradientshapeok="t" o:connecttype="rect"/>
              </v:shapetype>
              <v:shape id="文本框 7" o:spid="_x0000_s1030" type="#_x0000_t202" style="width:482.05pt;height:30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">
                <v:textbox>
                  <w:txbxContent>
                    <w:p w14:paraId="652C3D3A" w14:textId="77777777" w:rsidR="00863FCF" w:rsidRPr="00863FCF" w:rsidRDefault="00863FCF" w:rsidP="00863FCF">
                      <w:pPr>
                        <w:rPr>
                          <w:rFonts w:eastAsia="宋体"/>
                          <w:b/>
                          <w:color w:val="0070C0"/>
                          <w:sz w:val="16"/>
                          <w:u w:val="single"/>
                          <w:lang w:eastAsia="ko-KR"/>
                        </w:rPr>
                      </w:pPr>
                      <w:r w:rsidRPr="00863FCF">
                        <w:rPr>
                          <w:rFonts w:eastAsia="宋体"/>
                          <w:b/>
                          <w:color w:val="0070C0"/>
                          <w:sz w:val="16"/>
                          <w:u w:val="single"/>
                          <w:lang w:eastAsia="ko-KR"/>
                        </w:rPr>
                        <w:t xml:space="preserve">Issue 1-2-1: Beam sweeping factor enhancement in L3 and L1 part of FR2 unknown </w:t>
                      </w:r>
                      <w:proofErr w:type="spellStart"/>
                      <w:r w:rsidRPr="00863FCF">
                        <w:rPr>
                          <w:rFonts w:eastAsia="宋体"/>
                          <w:b/>
                          <w:color w:val="0070C0"/>
                          <w:sz w:val="16"/>
                          <w:u w:val="single"/>
                          <w:lang w:eastAsia="ko-KR"/>
                        </w:rPr>
                        <w:t>SCell</w:t>
                      </w:r>
                      <w:proofErr w:type="spellEnd"/>
                      <w:r w:rsidRPr="00863FCF">
                        <w:rPr>
                          <w:rFonts w:eastAsia="宋体"/>
                          <w:b/>
                          <w:color w:val="0070C0"/>
                          <w:sz w:val="16"/>
                          <w:u w:val="single"/>
                          <w:lang w:eastAsia="ko-KR"/>
                        </w:rPr>
                        <w:t xml:space="preserve"> activation (not related with WI of FR2 multi-Rx chain DL reception)</w:t>
                      </w:r>
                    </w:p>
                    <w:p w14:paraId="44BEAFB7" w14:textId="77777777" w:rsidR="00863FCF" w:rsidRPr="00863FCF" w:rsidRDefault="00863FCF" w:rsidP="00863FCF">
                      <w:pPr>
                        <w:rPr>
                          <w:rFonts w:eastAsia="宋体"/>
                          <w:bCs/>
                          <w:sz w:val="16"/>
                          <w:lang w:eastAsia="ko-KR"/>
                        </w:rPr>
                      </w:pPr>
                      <w:r w:rsidRPr="00863FCF">
                        <w:rPr>
                          <w:rFonts w:eastAsia="宋体"/>
                          <w:bCs/>
                          <w:sz w:val="16"/>
                          <w:lang w:eastAsia="ko-KR"/>
                        </w:rPr>
                        <w:t>Agreement:</w:t>
                      </w:r>
                    </w:p>
                    <w:p w14:paraId="6267DE43" w14:textId="77777777" w:rsidR="00863FCF" w:rsidRPr="00863FCF" w:rsidRDefault="00863FCF" w:rsidP="00863FCF">
                      <w:pPr>
                        <w:pStyle w:val="ab"/>
                        <w:numPr>
                          <w:ilvl w:val="0"/>
                          <w:numId w:val="15"/>
                        </w:numPr>
                        <w:overflowPunct/>
                        <w:autoSpaceDE/>
                        <w:autoSpaceDN/>
                        <w:adjustRightInd/>
                        <w:spacing w:after="0"/>
                        <w:ind w:left="360"/>
                        <w:contextualSpacing w:val="0"/>
                        <w:textAlignment w:val="auto"/>
                        <w:rPr>
                          <w:color w:val="000000" w:themeColor="text1"/>
                          <w:sz w:val="16"/>
                          <w:lang w:val="en-US"/>
                        </w:rPr>
                      </w:pPr>
                      <w:r w:rsidRPr="00863FCF">
                        <w:rPr>
                          <w:color w:val="000000" w:themeColor="text1"/>
                          <w:sz w:val="16"/>
                          <w:lang w:val="en-US"/>
                        </w:rPr>
                        <w:t xml:space="preserve">For unknown FR2 </w:t>
                      </w:r>
                      <w:proofErr w:type="spellStart"/>
                      <w:r w:rsidRPr="00863FCF">
                        <w:rPr>
                          <w:color w:val="000000" w:themeColor="text1"/>
                          <w:sz w:val="16"/>
                          <w:lang w:val="en-US"/>
                        </w:rPr>
                        <w:t>SCell</w:t>
                      </w:r>
                      <w:proofErr w:type="spellEnd"/>
                      <w:r w:rsidRPr="00863FCF">
                        <w:rPr>
                          <w:color w:val="000000" w:themeColor="text1"/>
                          <w:sz w:val="16"/>
                          <w:lang w:val="en-US"/>
                        </w:rPr>
                        <w:t xml:space="preserve"> activation enhancement, introduce the UE capability to support Rx beam sweeping factor less than 8 for cell detection part and SSB based L1-RSRP measurement.</w:t>
                      </w:r>
                    </w:p>
                    <w:p w14:paraId="45C6A7ED" w14:textId="77777777" w:rsidR="00863FCF" w:rsidRPr="00863FCF" w:rsidRDefault="00863FCF" w:rsidP="00863FCF">
                      <w:pPr>
                        <w:pStyle w:val="ab"/>
                        <w:numPr>
                          <w:ilvl w:val="1"/>
                          <w:numId w:val="15"/>
                        </w:numPr>
                        <w:overflowPunct/>
                        <w:autoSpaceDE/>
                        <w:autoSpaceDN/>
                        <w:adjustRightInd/>
                        <w:spacing w:after="0"/>
                        <w:ind w:left="1080"/>
                        <w:contextualSpacing w:val="0"/>
                        <w:textAlignment w:val="auto"/>
                        <w:rPr>
                          <w:color w:val="000000" w:themeColor="text1"/>
                          <w:sz w:val="16"/>
                          <w:lang w:val="en-US"/>
                        </w:rPr>
                      </w:pPr>
                      <w:r w:rsidRPr="00863FCF">
                        <w:rPr>
                          <w:color w:val="000000" w:themeColor="text1"/>
                          <w:sz w:val="16"/>
                          <w:lang w:val="en-US"/>
                        </w:rPr>
                        <w:t xml:space="preserve">if UE has full set (N=8) of beam sweeping during AGC settling part during FR2 unknown </w:t>
                      </w:r>
                      <w:proofErr w:type="spellStart"/>
                      <w:r w:rsidRPr="00863FCF">
                        <w:rPr>
                          <w:color w:val="000000" w:themeColor="text1"/>
                          <w:sz w:val="16"/>
                          <w:lang w:val="en-US"/>
                        </w:rPr>
                        <w:t>SCell</w:t>
                      </w:r>
                      <w:proofErr w:type="spellEnd"/>
                      <w:r w:rsidRPr="00863FCF">
                        <w:rPr>
                          <w:color w:val="000000" w:themeColor="text1"/>
                          <w:sz w:val="16"/>
                          <w:lang w:val="en-US"/>
                        </w:rPr>
                        <w:t xml:space="preserve"> activation procedure.</w:t>
                      </w:r>
                    </w:p>
                    <w:p w14:paraId="7125050A" w14:textId="77777777" w:rsidR="00863FCF" w:rsidRPr="00863FCF" w:rsidRDefault="00863FCF" w:rsidP="00863FCF">
                      <w:pPr>
                        <w:pStyle w:val="ab"/>
                        <w:numPr>
                          <w:ilvl w:val="2"/>
                          <w:numId w:val="15"/>
                        </w:numPr>
                        <w:overflowPunct/>
                        <w:autoSpaceDE/>
                        <w:autoSpaceDN/>
                        <w:adjustRightInd/>
                        <w:spacing w:after="0"/>
                        <w:ind w:left="1800"/>
                        <w:contextualSpacing w:val="0"/>
                        <w:textAlignment w:val="auto"/>
                        <w:rPr>
                          <w:color w:val="000000" w:themeColor="text1"/>
                          <w:sz w:val="16"/>
                          <w:lang w:val="en-US"/>
                        </w:rPr>
                      </w:pPr>
                      <w:r w:rsidRPr="00863FCF">
                        <w:rPr>
                          <w:color w:val="000000" w:themeColor="text1"/>
                          <w:sz w:val="16"/>
                          <w:lang w:val="en-US"/>
                        </w:rPr>
                        <w:t>Introduce beam sweeping factor capability of X1 for cell detection part (X1*</w:t>
                      </w:r>
                      <w:proofErr w:type="spellStart"/>
                      <w:r w:rsidRPr="00863FCF">
                        <w:rPr>
                          <w:color w:val="000000" w:themeColor="text1"/>
                          <w:sz w:val="16"/>
                          <w:lang w:val="en-US"/>
                        </w:rPr>
                        <w:t>Trs</w:t>
                      </w:r>
                      <w:proofErr w:type="spellEnd"/>
                      <w:r w:rsidRPr="00863FCF">
                        <w:rPr>
                          <w:color w:val="000000" w:themeColor="text1"/>
                          <w:sz w:val="16"/>
                          <w:lang w:val="en-US"/>
                        </w:rPr>
                        <w:t>) and beam sweeping factor capability of X2 for SSB based L1-RSRP measurement</w:t>
                      </w:r>
                    </w:p>
                    <w:p w14:paraId="343F3796" w14:textId="77777777" w:rsidR="00863FCF" w:rsidRPr="00863FCF" w:rsidRDefault="00863FCF" w:rsidP="00863FCF">
                      <w:pPr>
                        <w:pStyle w:val="ab"/>
                        <w:numPr>
                          <w:ilvl w:val="2"/>
                          <w:numId w:val="15"/>
                        </w:numPr>
                        <w:overflowPunct/>
                        <w:autoSpaceDE/>
                        <w:autoSpaceDN/>
                        <w:adjustRightInd/>
                        <w:spacing w:after="0"/>
                        <w:ind w:left="1800"/>
                        <w:contextualSpacing w:val="0"/>
                        <w:textAlignment w:val="auto"/>
                        <w:rPr>
                          <w:color w:val="000000" w:themeColor="text1"/>
                          <w:sz w:val="16"/>
                          <w:lang w:val="en-US"/>
                        </w:rPr>
                      </w:pPr>
                      <w:r w:rsidRPr="00863FCF">
                        <w:rPr>
                          <w:color w:val="000000" w:themeColor="text1"/>
                          <w:sz w:val="16"/>
                          <w:lang w:val="en-US"/>
                        </w:rPr>
                        <w:t xml:space="preserve">Beam sweeping factor capability X1/X2 are two independent capabilities  </w:t>
                      </w:r>
                    </w:p>
                    <w:p w14:paraId="78443F25" w14:textId="77777777" w:rsidR="00863FCF" w:rsidRPr="00863FCF" w:rsidRDefault="00863FCF" w:rsidP="00863FCF">
                      <w:pPr>
                        <w:pStyle w:val="ab"/>
                        <w:numPr>
                          <w:ilvl w:val="0"/>
                          <w:numId w:val="15"/>
                        </w:numPr>
                        <w:overflowPunct/>
                        <w:autoSpaceDE/>
                        <w:autoSpaceDN/>
                        <w:adjustRightInd/>
                        <w:spacing w:after="0"/>
                        <w:ind w:left="360"/>
                        <w:contextualSpacing w:val="0"/>
                        <w:textAlignment w:val="auto"/>
                        <w:rPr>
                          <w:color w:val="000000" w:themeColor="text1"/>
                          <w:sz w:val="16"/>
                          <w:lang w:val="en-US"/>
                        </w:rPr>
                      </w:pPr>
                      <w:r w:rsidRPr="00863FCF">
                        <w:rPr>
                          <w:color w:val="000000" w:themeColor="text1"/>
                          <w:sz w:val="16"/>
                          <w:lang w:val="en-US"/>
                        </w:rPr>
                        <w:t xml:space="preserve">Note: above enhancement only applies for FR2 unknown </w:t>
                      </w:r>
                      <w:proofErr w:type="spellStart"/>
                      <w:r w:rsidRPr="00863FCF">
                        <w:rPr>
                          <w:color w:val="000000" w:themeColor="text1"/>
                          <w:sz w:val="16"/>
                          <w:lang w:val="en-US"/>
                        </w:rPr>
                        <w:t>SCell</w:t>
                      </w:r>
                      <w:proofErr w:type="spellEnd"/>
                      <w:r w:rsidRPr="00863FCF">
                        <w:rPr>
                          <w:color w:val="000000" w:themeColor="text1"/>
                          <w:sz w:val="16"/>
                          <w:lang w:val="en-US"/>
                        </w:rPr>
                        <w:t xml:space="preserve"> activation enhancement</w:t>
                      </w:r>
                    </w:p>
                    <w:p w14:paraId="6D375D7C" w14:textId="77777777" w:rsidR="00863FCF" w:rsidRPr="00863FCF" w:rsidRDefault="00863FCF" w:rsidP="00863FCF">
                      <w:pPr>
                        <w:pStyle w:val="ab"/>
                        <w:numPr>
                          <w:ilvl w:val="0"/>
                          <w:numId w:val="15"/>
                        </w:numPr>
                        <w:overflowPunct/>
                        <w:autoSpaceDE/>
                        <w:autoSpaceDN/>
                        <w:adjustRightInd/>
                        <w:spacing w:after="0"/>
                        <w:ind w:left="360"/>
                        <w:contextualSpacing w:val="0"/>
                        <w:textAlignment w:val="auto"/>
                        <w:rPr>
                          <w:color w:val="000000" w:themeColor="text1"/>
                          <w:sz w:val="16"/>
                        </w:rPr>
                      </w:pPr>
                      <w:r w:rsidRPr="00863FCF">
                        <w:rPr>
                          <w:color w:val="000000" w:themeColor="text1"/>
                          <w:sz w:val="16"/>
                          <w:lang w:val="en-US"/>
                        </w:rPr>
                        <w:t>Note: How to capture in spec can be discussed in CR stage</w:t>
                      </w:r>
                    </w:p>
                    <w:p w14:paraId="000A3F62" w14:textId="77777777" w:rsidR="00863FCF" w:rsidRPr="00863FCF" w:rsidRDefault="00863FCF" w:rsidP="00863FCF">
                      <w:pPr>
                        <w:pStyle w:val="ab"/>
                        <w:numPr>
                          <w:ilvl w:val="0"/>
                          <w:numId w:val="15"/>
                        </w:numPr>
                        <w:overflowPunct/>
                        <w:autoSpaceDE/>
                        <w:autoSpaceDN/>
                        <w:adjustRightInd/>
                        <w:spacing w:after="0"/>
                        <w:ind w:left="360"/>
                        <w:contextualSpacing w:val="0"/>
                        <w:textAlignment w:val="auto"/>
                        <w:rPr>
                          <w:color w:val="000000" w:themeColor="text1"/>
                          <w:sz w:val="16"/>
                        </w:rPr>
                      </w:pPr>
                      <w:r w:rsidRPr="00863FCF">
                        <w:rPr>
                          <w:color w:val="000000" w:themeColor="text1"/>
                          <w:sz w:val="16"/>
                        </w:rPr>
                        <w:t xml:space="preserve">The candidate values for X1/X2 </w:t>
                      </w:r>
                      <w:r w:rsidRPr="00863FCF">
                        <w:rPr>
                          <w:color w:val="000000" w:themeColor="text1"/>
                          <w:sz w:val="16"/>
                          <w:lang w:val="en-US"/>
                        </w:rPr>
                        <w:t>are</w:t>
                      </w:r>
                      <w:r w:rsidRPr="00863FCF">
                        <w:rPr>
                          <w:color w:val="000000" w:themeColor="text1"/>
                          <w:sz w:val="16"/>
                        </w:rPr>
                        <w:t xml:space="preserve"> FFS</w:t>
                      </w:r>
                    </w:p>
                    <w:p w14:paraId="1DFE420C" w14:textId="77777777" w:rsidR="00863FCF" w:rsidRPr="00863FCF" w:rsidRDefault="00863FCF" w:rsidP="00863FCF">
                      <w:pPr>
                        <w:rPr>
                          <w:rFonts w:eastAsia="宋体"/>
                          <w:b/>
                          <w:bCs/>
                          <w:sz w:val="16"/>
                          <w:u w:val="single"/>
                        </w:rPr>
                      </w:pPr>
                    </w:p>
                    <w:p w14:paraId="3E3876D7" w14:textId="77777777" w:rsidR="00863FCF" w:rsidRPr="00863FCF" w:rsidRDefault="00863FCF" w:rsidP="00863FCF">
                      <w:pPr>
                        <w:rPr>
                          <w:b/>
                          <w:color w:val="0070C0"/>
                          <w:sz w:val="16"/>
                          <w:u w:val="single"/>
                          <w:lang w:eastAsia="ko-KR"/>
                        </w:rPr>
                      </w:pPr>
                      <w:r w:rsidRPr="00863FCF">
                        <w:rPr>
                          <w:b/>
                          <w:color w:val="0070C0"/>
                          <w:sz w:val="16"/>
                          <w:u w:val="single"/>
                          <w:lang w:eastAsia="ko-KR"/>
                        </w:rPr>
                        <w:t xml:space="preserve">Issue 1-2-2: can X1(Beam sweeping factor enhancement in L3 part of FR2 </w:t>
                      </w:r>
                      <w:r w:rsidRPr="00863FCF">
                        <w:rPr>
                          <w:b/>
                          <w:color w:val="0070C0"/>
                          <w:sz w:val="16"/>
                          <w:u w:val="single"/>
                        </w:rPr>
                        <w:t xml:space="preserve">unknown </w:t>
                      </w:r>
                      <w:proofErr w:type="spellStart"/>
                      <w:r w:rsidRPr="00863FCF">
                        <w:rPr>
                          <w:b/>
                          <w:color w:val="0070C0"/>
                          <w:sz w:val="16"/>
                          <w:u w:val="single"/>
                          <w:lang w:eastAsia="ko-KR"/>
                        </w:rPr>
                        <w:t>SCell</w:t>
                      </w:r>
                      <w:proofErr w:type="spellEnd"/>
                      <w:r w:rsidRPr="00863FCF">
                        <w:rPr>
                          <w:b/>
                          <w:color w:val="0070C0"/>
                          <w:sz w:val="16"/>
                          <w:u w:val="single"/>
                          <w:lang w:eastAsia="ko-KR"/>
                        </w:rPr>
                        <w:t xml:space="preserve"> activation) be zero? (not related with WI of FR2 multi-Rx chain DL reception)</w:t>
                      </w:r>
                    </w:p>
                    <w:p w14:paraId="3BC8A845" w14:textId="77777777" w:rsidR="00863FCF" w:rsidRPr="00863FCF" w:rsidRDefault="00863FCF" w:rsidP="00863FCF">
                      <w:pPr>
                        <w:rPr>
                          <w:iCs/>
                          <w:sz w:val="16"/>
                          <w:lang w:val="sv-SE"/>
                        </w:rPr>
                      </w:pPr>
                      <w:r w:rsidRPr="00863FCF">
                        <w:rPr>
                          <w:rFonts w:eastAsiaTheme="minorEastAsia"/>
                          <w:iCs/>
                          <w:sz w:val="16"/>
                        </w:rPr>
                        <w:t>The discussion is related with the previous agreement:</w:t>
                      </w:r>
                      <w:r w:rsidRPr="00863FCF">
                        <w:rPr>
                          <w:iCs/>
                          <w:sz w:val="16"/>
                          <w:lang w:val="sv-SE"/>
                        </w:rPr>
                        <w:t xml:space="preserve"> Agreement in last meeting R4-2303228</w:t>
                      </w:r>
                    </w:p>
                    <w:tbl>
                      <w:tblPr>
                        <w:tblStyle w:val="ae"/>
                        <w:tblW w:w="0" w:type="auto"/>
                        <w:tblLook w:val="04A0" w:firstRow="1" w:lastRow="0" w:firstColumn="1" w:lastColumn="0" w:noHBand="0" w:noVBand="1"/>
                      </w:tblPr>
                      <w:tblGrid>
                        <w:gridCol w:w="9329"/>
                      </w:tblGrid>
                      <w:tr w:rsidR="00863FCF" w:rsidRPr="00863FCF" w14:paraId="58B83109" w14:textId="77777777" w:rsidTr="006260FD">
                        <w:tc>
                          <w:tcPr>
                            <w:tcW w:w="9631" w:type="dxa"/>
                          </w:tcPr>
                          <w:p w14:paraId="1BEC44AC" w14:textId="77777777" w:rsidR="00863FCF" w:rsidRPr="00863FCF" w:rsidRDefault="00863FCF" w:rsidP="00863FCF">
                            <w:pPr>
                              <w:spacing w:after="0"/>
                              <w:rPr>
                                <w:iCs/>
                                <w:sz w:val="16"/>
                                <w:u w:val="single"/>
                                <w:lang w:eastAsia="ko-KR"/>
                              </w:rPr>
                            </w:pPr>
                            <w:r w:rsidRPr="00863FCF">
                              <w:rPr>
                                <w:iCs/>
                                <w:sz w:val="16"/>
                                <w:u w:val="single"/>
                                <w:lang w:eastAsia="ko-KR"/>
                              </w:rPr>
                              <w:t>Issue 1-3-3: enhancement of “8*</w:t>
                            </w:r>
                            <w:proofErr w:type="spellStart"/>
                            <w:r w:rsidRPr="00863FCF">
                              <w:rPr>
                                <w:iCs/>
                                <w:sz w:val="16"/>
                                <w:u w:val="single"/>
                                <w:lang w:eastAsia="ko-KR"/>
                              </w:rPr>
                              <w:t>Trs</w:t>
                            </w:r>
                            <w:proofErr w:type="spellEnd"/>
                            <w:r w:rsidRPr="00863FCF">
                              <w:rPr>
                                <w:iCs/>
                                <w:sz w:val="16"/>
                                <w:u w:val="single"/>
                                <w:lang w:eastAsia="ko-KR"/>
                              </w:rPr>
                              <w:t xml:space="preserve">” part of current FR2 unknown </w:t>
                            </w:r>
                            <w:proofErr w:type="spellStart"/>
                            <w:r w:rsidRPr="00863FCF">
                              <w:rPr>
                                <w:iCs/>
                                <w:sz w:val="16"/>
                                <w:u w:val="single"/>
                                <w:lang w:eastAsia="ko-KR"/>
                              </w:rPr>
                              <w:t>Scell</w:t>
                            </w:r>
                            <w:proofErr w:type="spellEnd"/>
                            <w:r w:rsidRPr="00863FCF">
                              <w:rPr>
                                <w:iCs/>
                                <w:sz w:val="16"/>
                                <w:u w:val="single"/>
                                <w:lang w:eastAsia="ko-KR"/>
                              </w:rPr>
                              <w:t xml:space="preserve"> activation delay</w:t>
                            </w:r>
                          </w:p>
                          <w:p w14:paraId="521339A6" w14:textId="77777777" w:rsidR="00863FCF" w:rsidRPr="00863FCF" w:rsidRDefault="00863FCF" w:rsidP="00863FCF">
                            <w:pPr>
                              <w:spacing w:after="0"/>
                              <w:ind w:left="284"/>
                              <w:rPr>
                                <w:iCs/>
                                <w:sz w:val="16"/>
                                <w:lang w:val="sv-SE" w:eastAsia="ja-JP"/>
                              </w:rPr>
                            </w:pPr>
                            <w:r w:rsidRPr="00863FCF">
                              <w:rPr>
                                <w:iCs/>
                                <w:sz w:val="16"/>
                                <w:lang w:val="sv-SE" w:eastAsia="ja-JP"/>
                              </w:rPr>
                              <w:t>Agreement:</w:t>
                            </w:r>
                          </w:p>
                          <w:p w14:paraId="469773DD" w14:textId="77777777" w:rsidR="00863FCF" w:rsidRPr="00863FCF" w:rsidRDefault="00863FCF" w:rsidP="00863FCF">
                            <w:pPr>
                              <w:pStyle w:val="ab"/>
                              <w:numPr>
                                <w:ilvl w:val="0"/>
                                <w:numId w:val="15"/>
                              </w:numPr>
                              <w:overflowPunct/>
                              <w:autoSpaceDE/>
                              <w:autoSpaceDN/>
                              <w:adjustRightInd/>
                              <w:spacing w:after="0"/>
                              <w:ind w:left="936"/>
                              <w:contextualSpacing w:val="0"/>
                              <w:textAlignment w:val="auto"/>
                              <w:rPr>
                                <w:iCs/>
                                <w:sz w:val="16"/>
                                <w:lang w:val="sv-SE" w:eastAsia="ja-JP"/>
                              </w:rPr>
                            </w:pPr>
                            <w:r w:rsidRPr="00863FCF">
                              <w:rPr>
                                <w:iCs/>
                                <w:sz w:val="16"/>
                                <w:lang w:val="sv-SE" w:eastAsia="ja-JP"/>
                              </w:rPr>
                              <w:t>To keep “X1*Trs” part of current FR2 unknown Scell activation delay in the delay requirement for FR2 Scell activation enhancment.</w:t>
                            </w:r>
                          </w:p>
                          <w:p w14:paraId="3B44C7F7" w14:textId="77777777" w:rsidR="00863FCF" w:rsidRPr="00863FCF" w:rsidRDefault="00863FCF" w:rsidP="00863FCF">
                            <w:pPr>
                              <w:pStyle w:val="ab"/>
                              <w:numPr>
                                <w:ilvl w:val="1"/>
                                <w:numId w:val="15"/>
                              </w:numPr>
                              <w:overflowPunct/>
                              <w:autoSpaceDE/>
                              <w:autoSpaceDN/>
                              <w:adjustRightInd/>
                              <w:spacing w:after="0"/>
                              <w:ind w:left="1656"/>
                              <w:contextualSpacing w:val="0"/>
                              <w:textAlignment w:val="auto"/>
                              <w:rPr>
                                <w:iCs/>
                                <w:sz w:val="16"/>
                                <w:lang w:val="sv-SE" w:eastAsia="ja-JP"/>
                              </w:rPr>
                            </w:pPr>
                            <w:r w:rsidRPr="00863FCF">
                              <w:rPr>
                                <w:iCs/>
                                <w:sz w:val="16"/>
                                <w:lang w:val="sv-SE" w:eastAsia="ja-JP"/>
                              </w:rPr>
                              <w:t>X1 can be less than 8  in the beam sweeping factor reduction discussion for cell detection stage in L3 part based on UE capability.</w:t>
                            </w:r>
                          </w:p>
                        </w:tc>
                      </w:tr>
                    </w:tbl>
                    <w:p w14:paraId="4062EF27" w14:textId="77777777" w:rsidR="00863FCF" w:rsidRPr="00863FCF" w:rsidRDefault="00863FCF" w:rsidP="00863FCF">
                      <w:pPr>
                        <w:rPr>
                          <w:rFonts w:eastAsiaTheme="minorEastAsia"/>
                          <w:iCs/>
                          <w:sz w:val="16"/>
                        </w:rPr>
                      </w:pPr>
                      <w:r w:rsidRPr="00863FCF">
                        <w:rPr>
                          <w:rFonts w:eastAsiaTheme="minorEastAsia"/>
                          <w:iCs/>
                          <w:sz w:val="16"/>
                        </w:rPr>
                        <w:t>FFS:</w:t>
                      </w:r>
                    </w:p>
                    <w:p w14:paraId="2E7D7D5E" w14:textId="77777777" w:rsidR="00863FCF" w:rsidRPr="00863FCF" w:rsidRDefault="00863FCF" w:rsidP="00863FCF">
                      <w:pPr>
                        <w:pStyle w:val="ab"/>
                        <w:numPr>
                          <w:ilvl w:val="0"/>
                          <w:numId w:val="15"/>
                        </w:numPr>
                        <w:overflowPunct/>
                        <w:autoSpaceDE/>
                        <w:autoSpaceDN/>
                        <w:adjustRightInd/>
                        <w:spacing w:after="120"/>
                        <w:ind w:left="936"/>
                        <w:contextualSpacing w:val="0"/>
                        <w:textAlignment w:val="auto"/>
                        <w:rPr>
                          <w:sz w:val="16"/>
                          <w:lang w:val="en-US"/>
                        </w:rPr>
                      </w:pPr>
                      <w:r w:rsidRPr="00863FCF">
                        <w:rPr>
                          <w:sz w:val="16"/>
                          <w:lang w:val="en-US"/>
                        </w:rPr>
                        <w:t>Option 1 (Apple, MTK, Xiaomi, HW (option 4b in issue 1-2-1 comments), Intel, QC, OPPO): no</w:t>
                      </w:r>
                    </w:p>
                    <w:p w14:paraId="1F3F3C98" w14:textId="77777777" w:rsidR="00863FCF" w:rsidRPr="00863FCF" w:rsidRDefault="00863FCF" w:rsidP="00863FCF">
                      <w:pPr>
                        <w:pStyle w:val="ab"/>
                        <w:numPr>
                          <w:ilvl w:val="0"/>
                          <w:numId w:val="15"/>
                        </w:numPr>
                        <w:overflowPunct/>
                        <w:autoSpaceDE/>
                        <w:autoSpaceDN/>
                        <w:adjustRightInd/>
                        <w:spacing w:after="120"/>
                        <w:ind w:left="936"/>
                        <w:contextualSpacing w:val="0"/>
                        <w:textAlignment w:val="auto"/>
                        <w:rPr>
                          <w:sz w:val="16"/>
                          <w:lang w:val="en-US"/>
                        </w:rPr>
                      </w:pPr>
                      <w:r w:rsidRPr="00863FCF">
                        <w:rPr>
                          <w:sz w:val="16"/>
                          <w:lang w:val="en-US"/>
                        </w:rPr>
                        <w:t>Option 2 (Ericsson, vivo, Nokia, HW (option 4a in issue 1-2-1 comments)): Yes</w:t>
                      </w:r>
                    </w:p>
                    <w:p w14:paraId="41DA1FB2" w14:textId="77777777" w:rsidR="001E22F7" w:rsidRPr="00863FCF" w:rsidRDefault="001E22F7" w:rsidP="001E22F7">
                      <w:pPr>
                        <w:spacing w:after="120"/>
                        <w:rPr>
                          <w:b/>
                          <w:bCs/>
                          <w:sz w:val="2"/>
                          <w:szCs w:val="24"/>
                          <w:lang w:val="en-US" w:eastAsia="zh-CN"/>
                        </w:rPr>
                      </w:pPr>
                    </w:p>
                  </w:txbxContent>
                </v:textbox>
                <w10:anchorlock/>
              </v:shape>
            </w:pict>
          </mc:Fallback>
        </mc:AlternateContent>
      </w:r>
    </w:p>
    <w:p w14:paraId="5ABE3A55" w14:textId="77777777" w:rsidR="006E4E13" w:rsidRDefault="006E4E13" w:rsidP="006E4E13">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understanding, the key remaining issue here is to discuss the detail value set for the beam sweeping factor reduction.</w:t>
      </w:r>
    </w:p>
    <w:p w14:paraId="4ED0B47B" w14:textId="0ED69417" w:rsidR="006E4E13" w:rsidRDefault="006E4E13" w:rsidP="006E4E13">
      <w:pPr>
        <w:overflowPunct/>
        <w:autoSpaceDE/>
        <w:autoSpaceDN/>
        <w:adjustRightInd/>
        <w:jc w:val="both"/>
        <w:textAlignment w:val="auto"/>
        <w:rPr>
          <w:rFonts w:eastAsia="宋体"/>
          <w:lang w:eastAsia="zh-CN"/>
        </w:rPr>
      </w:pPr>
      <w:r>
        <w:rPr>
          <w:rFonts w:eastAsia="宋体"/>
          <w:lang w:eastAsia="zh-CN"/>
        </w:rPr>
        <w:t>For X1, since it is related to the L3 part, we suggest to consider 8 as one of the configurable values. The proposed set for capability reporting is [8, 4, 2, 0].</w:t>
      </w:r>
      <w:r w:rsidR="00BB1BFF">
        <w:rPr>
          <w:rFonts w:eastAsia="宋体"/>
          <w:lang w:eastAsia="zh-CN"/>
        </w:rPr>
        <w:t xml:space="preserve"> Note that </w:t>
      </w:r>
      <w:r w:rsidR="000C2954">
        <w:rPr>
          <w:rFonts w:eastAsia="宋体"/>
          <w:lang w:eastAsia="zh-CN"/>
        </w:rPr>
        <w:t>w</w:t>
      </w:r>
      <w:r w:rsidR="000C2954">
        <w:rPr>
          <w:rFonts w:eastAsia="宋体"/>
          <w:lang w:eastAsia="zh-CN"/>
        </w:rPr>
        <w:t>e are also fine to remove the 0 entry in the set of X1.</w:t>
      </w:r>
      <w:r w:rsidR="00BB1BFF">
        <w:rPr>
          <w:rFonts w:eastAsia="宋体"/>
          <w:lang w:eastAsia="zh-CN"/>
        </w:rPr>
        <w:t xml:space="preserve"> </w:t>
      </w:r>
      <w:proofErr w:type="gramStart"/>
      <w:r w:rsidR="00601828">
        <w:rPr>
          <w:rFonts w:eastAsia="宋体"/>
          <w:lang w:eastAsia="zh-CN"/>
        </w:rPr>
        <w:t>G</w:t>
      </w:r>
      <w:r w:rsidR="00BB1BFF">
        <w:rPr>
          <w:rFonts w:eastAsia="宋体"/>
          <w:lang w:eastAsia="zh-CN"/>
        </w:rPr>
        <w:t>enerally</w:t>
      </w:r>
      <w:proofErr w:type="gramEnd"/>
      <w:r w:rsidR="00BB1BFF">
        <w:rPr>
          <w:rFonts w:eastAsia="宋体"/>
          <w:lang w:eastAsia="zh-CN"/>
        </w:rPr>
        <w:t xml:space="preserve"> X1*TRS </w:t>
      </w:r>
      <w:r w:rsidR="00BB1BFF">
        <w:rPr>
          <w:rFonts w:eastAsia="宋体" w:hint="eastAsia"/>
          <w:lang w:eastAsia="zh-CN"/>
        </w:rPr>
        <w:t>shou</w:t>
      </w:r>
      <w:r w:rsidR="00BB1BFF">
        <w:rPr>
          <w:rFonts w:eastAsia="宋体"/>
          <w:lang w:eastAsia="zh-CN"/>
        </w:rPr>
        <w:t>ld be kept, but in case some UE are able to reduce the number of beam</w:t>
      </w:r>
      <w:r w:rsidR="00CD7F0B">
        <w:rPr>
          <w:rFonts w:eastAsia="宋体"/>
          <w:lang w:eastAsia="zh-CN"/>
        </w:rPr>
        <w:t>s</w:t>
      </w:r>
      <w:r w:rsidR="00BB1BFF">
        <w:rPr>
          <w:rFonts w:eastAsia="宋体"/>
          <w:lang w:eastAsia="zh-CN"/>
        </w:rPr>
        <w:t xml:space="preserve"> used</w:t>
      </w:r>
      <w:r w:rsidR="007C0C72">
        <w:rPr>
          <w:rFonts w:eastAsia="宋体"/>
          <w:lang w:eastAsia="zh-CN"/>
        </w:rPr>
        <w:t xml:space="preserve"> to zero,</w:t>
      </w:r>
      <w:r w:rsidR="00BB1BFF">
        <w:rPr>
          <w:rFonts w:eastAsia="宋体"/>
          <w:lang w:eastAsia="zh-CN"/>
        </w:rPr>
        <w:t xml:space="preserve"> then we are fine</w:t>
      </w:r>
      <w:r w:rsidR="007C0C72">
        <w:rPr>
          <w:rFonts w:eastAsia="宋体"/>
          <w:lang w:eastAsia="zh-CN"/>
        </w:rPr>
        <w:t xml:space="preserve"> to consider </w:t>
      </w:r>
      <w:r w:rsidR="00F8484F">
        <w:rPr>
          <w:rFonts w:eastAsia="宋体"/>
          <w:lang w:eastAsia="zh-CN"/>
        </w:rPr>
        <w:t>UE-</w:t>
      </w:r>
      <w:r w:rsidR="007C0C72">
        <w:rPr>
          <w:rFonts w:eastAsia="宋体"/>
          <w:lang w:eastAsia="zh-CN"/>
        </w:rPr>
        <w:t>capability</w:t>
      </w:r>
      <w:r w:rsidR="00F8484F">
        <w:rPr>
          <w:rFonts w:eastAsia="宋体"/>
          <w:lang w:eastAsia="zh-CN"/>
        </w:rPr>
        <w:t>-</w:t>
      </w:r>
      <w:r w:rsidR="007C0C72">
        <w:rPr>
          <w:rFonts w:eastAsia="宋体"/>
          <w:lang w:eastAsia="zh-CN"/>
        </w:rPr>
        <w:t>based solution</w:t>
      </w:r>
      <w:r w:rsidR="00B15413">
        <w:rPr>
          <w:rFonts w:eastAsia="宋体"/>
          <w:lang w:eastAsia="zh-CN"/>
        </w:rPr>
        <w:t>, which leaves more flexibility without very big spec impact</w:t>
      </w:r>
      <w:r w:rsidR="007C0C72">
        <w:rPr>
          <w:rFonts w:eastAsia="宋体"/>
          <w:lang w:eastAsia="zh-CN"/>
        </w:rPr>
        <w:t>.</w:t>
      </w:r>
      <w:r w:rsidR="00F8484F">
        <w:rPr>
          <w:rFonts w:eastAsia="宋体"/>
          <w:lang w:eastAsia="zh-CN"/>
        </w:rPr>
        <w:t xml:space="preserve"> </w:t>
      </w:r>
    </w:p>
    <w:p w14:paraId="37A8B836" w14:textId="7BD3552E" w:rsidR="006E4E13" w:rsidRDefault="006E4E13" w:rsidP="006E4E13">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X2, we think UE should be able to reduce the Rx beam at least for this part if it supports this feature. The proposed set for the capability reporting is [6, 4, 2, 0].</w:t>
      </w:r>
    </w:p>
    <w:p w14:paraId="5EAFCE2D" w14:textId="3AED8340" w:rsidR="006E4E13" w:rsidRPr="00E5101D" w:rsidRDefault="006E4E13" w:rsidP="006E4E13">
      <w:pPr>
        <w:overflowPunct/>
        <w:autoSpaceDE/>
        <w:autoSpaceDN/>
        <w:adjustRightInd/>
        <w:jc w:val="both"/>
        <w:textAlignment w:val="auto"/>
        <w:rPr>
          <w:rFonts w:eastAsia="宋体"/>
          <w:b/>
          <w:lang w:eastAsia="zh-CN"/>
        </w:rPr>
      </w:pPr>
      <w:r w:rsidRPr="00E5101D">
        <w:rPr>
          <w:rFonts w:eastAsia="宋体" w:hint="eastAsia"/>
          <w:b/>
          <w:lang w:eastAsia="zh-CN"/>
        </w:rPr>
        <w:t>P</w:t>
      </w:r>
      <w:r w:rsidRPr="00E5101D">
        <w:rPr>
          <w:rFonts w:eastAsia="宋体"/>
          <w:b/>
          <w:lang w:eastAsia="zh-CN"/>
        </w:rPr>
        <w:t xml:space="preserve">roposal </w:t>
      </w:r>
      <w:proofErr w:type="gramStart"/>
      <w:r w:rsidR="00425290">
        <w:rPr>
          <w:rFonts w:eastAsia="宋体"/>
          <w:b/>
          <w:lang w:eastAsia="zh-CN"/>
        </w:rPr>
        <w:t>6</w:t>
      </w:r>
      <w:r w:rsidRPr="00E5101D">
        <w:rPr>
          <w:rFonts w:eastAsia="宋体"/>
          <w:b/>
          <w:lang w:eastAsia="zh-CN"/>
        </w:rPr>
        <w:t xml:space="preserve">  For</w:t>
      </w:r>
      <w:proofErr w:type="gramEnd"/>
      <w:r w:rsidRPr="00E5101D">
        <w:rPr>
          <w:rFonts w:eastAsia="宋体"/>
          <w:b/>
          <w:lang w:eastAsia="zh-CN"/>
        </w:rPr>
        <w:t xml:space="preserve"> the X1 in the capability reporting, the entries of the set can be [8, 4, 2, 0].</w:t>
      </w:r>
      <w:r w:rsidRPr="00C36934">
        <w:rPr>
          <w:rFonts w:eastAsia="宋体"/>
          <w:b/>
          <w:lang w:eastAsia="zh-CN"/>
        </w:rPr>
        <w:t xml:space="preserve"> </w:t>
      </w:r>
      <w:r w:rsidRPr="00E5101D">
        <w:rPr>
          <w:rFonts w:eastAsia="宋体"/>
          <w:b/>
          <w:lang w:eastAsia="zh-CN"/>
        </w:rPr>
        <w:t>For the X2 in the capability reporting, the entries of the set can be [6, 4, 2, 0].</w:t>
      </w:r>
    </w:p>
    <w:p w14:paraId="220FE232" w14:textId="5F5636FD" w:rsidR="000D16EA" w:rsidRDefault="000D16EA" w:rsidP="009E2CF4">
      <w:pPr>
        <w:overflowPunct/>
        <w:autoSpaceDE/>
        <w:autoSpaceDN/>
        <w:adjustRightInd/>
        <w:jc w:val="both"/>
        <w:textAlignment w:val="auto"/>
        <w:rPr>
          <w:rFonts w:eastAsia="宋体"/>
          <w:lang w:eastAsia="zh-CN"/>
        </w:rPr>
      </w:pPr>
    </w:p>
    <w:p w14:paraId="098872D6" w14:textId="33483BE5" w:rsidR="00B22A3B" w:rsidRDefault="009E40C9" w:rsidP="009E2CF4">
      <w:pPr>
        <w:overflowPunct/>
        <w:autoSpaceDE/>
        <w:autoSpaceDN/>
        <w:adjustRightInd/>
        <w:jc w:val="both"/>
        <w:textAlignment w:val="auto"/>
        <w:rPr>
          <w:rFonts w:eastAsia="宋体"/>
          <w:lang w:eastAsia="zh-CN"/>
        </w:rPr>
      </w:pPr>
      <w:r>
        <w:rPr>
          <w:rFonts w:eastAsia="宋体" w:hint="eastAsia"/>
          <w:lang w:eastAsia="zh-CN"/>
        </w:rPr>
        <w:t>&lt;</w:t>
      </w:r>
      <w:r>
        <w:rPr>
          <w:rFonts w:eastAsia="宋体"/>
          <w:lang w:eastAsia="zh-CN"/>
        </w:rPr>
        <w:t>O</w:t>
      </w:r>
      <w:r>
        <w:rPr>
          <w:rFonts w:eastAsia="宋体" w:hint="eastAsia"/>
          <w:lang w:eastAsia="zh-CN"/>
        </w:rPr>
        <w:t>n</w:t>
      </w:r>
      <w:r>
        <w:rPr>
          <w:rFonts w:eastAsia="宋体"/>
          <w:lang w:eastAsia="zh-CN"/>
        </w:rPr>
        <w:t xml:space="preserve"> using SSB periodicity instead SMTC periodicity&gt;</w:t>
      </w:r>
    </w:p>
    <w:p w14:paraId="670A5BB1" w14:textId="7ABDF4EC" w:rsidR="00B22A3B" w:rsidRDefault="00FA2779"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discussed.</w:t>
      </w:r>
    </w:p>
    <w:p w14:paraId="6469FA84" w14:textId="0EAF8B84" w:rsidR="002C48D9" w:rsidRDefault="00F456F4"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F87FC39" wp14:editId="4A4C7BAB">
                <wp:extent cx="6122035" cy="2052320"/>
                <wp:effectExtent l="0" t="0" r="12065" b="2413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52320"/>
                        </a:xfrm>
                        <a:prstGeom prst="rect">
                          <a:avLst/>
                        </a:prstGeom>
                        <a:solidFill>
                          <a:srgbClr val="FFFFFF"/>
                        </a:solidFill>
                        <a:ln w="9525">
                          <a:solidFill>
                            <a:srgbClr val="000000"/>
                          </a:solidFill>
                          <a:miter lim="800000"/>
                          <a:headEnd/>
                          <a:tailEnd/>
                        </a:ln>
                      </wps:spPr>
                      <wps:txbx>
                        <w:txbxContent>
                          <w:p w14:paraId="3F2C825B" w14:textId="40816586" w:rsidR="00386C88" w:rsidRPr="00D131A6" w:rsidRDefault="00386C88" w:rsidP="00386C88">
                            <w:pPr>
                              <w:rPr>
                                <w:b/>
                                <w:color w:val="0070C0"/>
                                <w:sz w:val="18"/>
                                <w:u w:val="single"/>
                                <w:lang w:eastAsia="ko-KR"/>
                              </w:rPr>
                            </w:pPr>
                            <w:r w:rsidRPr="00D131A6">
                              <w:rPr>
                                <w:b/>
                                <w:color w:val="0070C0"/>
                                <w:sz w:val="18"/>
                                <w:u w:val="single"/>
                                <w:lang w:eastAsia="ko-KR"/>
                              </w:rPr>
                              <w:t xml:space="preserve">Issue 1-5-1: whether to use SSB periodicity instead of SMTC periodicity for FR2 unknown </w:t>
                            </w:r>
                            <w:proofErr w:type="spellStart"/>
                            <w:r w:rsidRPr="00D131A6">
                              <w:rPr>
                                <w:b/>
                                <w:color w:val="0070C0"/>
                                <w:sz w:val="18"/>
                                <w:u w:val="single"/>
                                <w:lang w:eastAsia="ko-KR"/>
                              </w:rPr>
                              <w:t>Scell</w:t>
                            </w:r>
                            <w:proofErr w:type="spellEnd"/>
                            <w:r w:rsidRPr="00D131A6">
                              <w:rPr>
                                <w:b/>
                                <w:color w:val="0070C0"/>
                                <w:sz w:val="18"/>
                                <w:u w:val="single"/>
                                <w:lang w:eastAsia="ko-KR"/>
                              </w:rPr>
                              <w:t xml:space="preserve"> activation</w:t>
                            </w:r>
                          </w:p>
                          <w:p w14:paraId="341E6F54" w14:textId="77777777" w:rsidR="00705FD6" w:rsidRPr="00D131A6" w:rsidRDefault="00705FD6" w:rsidP="00705FD6">
                            <w:pPr>
                              <w:rPr>
                                <w:rFonts w:eastAsiaTheme="minorEastAsia"/>
                                <w:iCs/>
                                <w:sz w:val="18"/>
                              </w:rPr>
                            </w:pPr>
                            <w:r w:rsidRPr="00D131A6">
                              <w:rPr>
                                <w:rFonts w:eastAsiaTheme="minorEastAsia"/>
                                <w:iCs/>
                                <w:sz w:val="18"/>
                              </w:rPr>
                              <w:t xml:space="preserve">Agreement (GTW, </w:t>
                            </w:r>
                            <w:r w:rsidRPr="00D131A6">
                              <w:rPr>
                                <w:sz w:val="18"/>
                                <w:lang w:eastAsia="ja-JP"/>
                              </w:rPr>
                              <w:t>Tuesday, Apr 25, 2023</w:t>
                            </w:r>
                            <w:r w:rsidRPr="00D131A6">
                              <w:rPr>
                                <w:rFonts w:eastAsiaTheme="minorEastAsia"/>
                                <w:iCs/>
                                <w:sz w:val="18"/>
                              </w:rPr>
                              <w:t>)</w:t>
                            </w:r>
                          </w:p>
                          <w:p w14:paraId="6AC57A49" w14:textId="77777777" w:rsidR="00705FD6" w:rsidRPr="00D131A6" w:rsidRDefault="00705FD6" w:rsidP="00705FD6">
                            <w:pPr>
                              <w:pStyle w:val="ab"/>
                              <w:widowControl w:val="0"/>
                              <w:numPr>
                                <w:ilvl w:val="0"/>
                                <w:numId w:val="39"/>
                              </w:numPr>
                              <w:overflowPunct/>
                              <w:autoSpaceDE/>
                              <w:autoSpaceDN/>
                              <w:adjustRightInd/>
                              <w:spacing w:after="0" w:line="360" w:lineRule="auto"/>
                              <w:contextualSpacing w:val="0"/>
                              <w:textAlignment w:val="auto"/>
                              <w:rPr>
                                <w:rFonts w:eastAsiaTheme="minorEastAsia"/>
                                <w:iCs/>
                                <w:sz w:val="18"/>
                              </w:rPr>
                            </w:pPr>
                            <w:r w:rsidRPr="00D131A6">
                              <w:rPr>
                                <w:rFonts w:eastAsiaTheme="minorEastAsia"/>
                                <w:iCs/>
                                <w:sz w:val="18"/>
                              </w:rPr>
                              <w:t xml:space="preserve">FFS whether to use SSB periodicity instead of SMTC periodicity for FR2 unknown </w:t>
                            </w:r>
                            <w:proofErr w:type="spellStart"/>
                            <w:r w:rsidRPr="00D131A6">
                              <w:rPr>
                                <w:rFonts w:eastAsiaTheme="minorEastAsia"/>
                                <w:iCs/>
                                <w:sz w:val="18"/>
                              </w:rPr>
                              <w:t>Scell</w:t>
                            </w:r>
                            <w:proofErr w:type="spellEnd"/>
                            <w:r w:rsidRPr="00D131A6">
                              <w:rPr>
                                <w:rFonts w:eastAsiaTheme="minorEastAsia"/>
                                <w:iCs/>
                                <w:sz w:val="18"/>
                              </w:rPr>
                              <w:t xml:space="preserve"> activation</w:t>
                            </w:r>
                          </w:p>
                          <w:p w14:paraId="34F135AF" w14:textId="77777777" w:rsidR="00705FD6" w:rsidRPr="00D131A6" w:rsidRDefault="00705FD6" w:rsidP="00705FD6">
                            <w:pPr>
                              <w:pStyle w:val="ab"/>
                              <w:numPr>
                                <w:ilvl w:val="1"/>
                                <w:numId w:val="39"/>
                              </w:numPr>
                              <w:overflowPunct/>
                              <w:autoSpaceDE/>
                              <w:autoSpaceDN/>
                              <w:adjustRightInd/>
                              <w:spacing w:after="120"/>
                              <w:contextualSpacing w:val="0"/>
                              <w:textAlignment w:val="auto"/>
                              <w:rPr>
                                <w:sz w:val="18"/>
                              </w:rPr>
                            </w:pPr>
                            <w:r w:rsidRPr="00D131A6">
                              <w:rPr>
                                <w:sz w:val="18"/>
                              </w:rPr>
                              <w:t xml:space="preserve">Option </w:t>
                            </w:r>
                            <w:r w:rsidRPr="00D131A6">
                              <w:rPr>
                                <w:sz w:val="18"/>
                                <w:lang w:val="en-US"/>
                              </w:rPr>
                              <w:t>1:</w:t>
                            </w:r>
                          </w:p>
                          <w:p w14:paraId="24A55B75" w14:textId="77777777" w:rsidR="00705FD6" w:rsidRPr="00D131A6" w:rsidRDefault="00705FD6" w:rsidP="00705FD6">
                            <w:pPr>
                              <w:pStyle w:val="ab"/>
                              <w:numPr>
                                <w:ilvl w:val="2"/>
                                <w:numId w:val="39"/>
                              </w:numPr>
                              <w:overflowPunct/>
                              <w:autoSpaceDE/>
                              <w:autoSpaceDN/>
                              <w:adjustRightInd/>
                              <w:spacing w:after="120"/>
                              <w:contextualSpacing w:val="0"/>
                              <w:textAlignment w:val="auto"/>
                              <w:rPr>
                                <w:sz w:val="18"/>
                                <w:lang w:val="en-US"/>
                              </w:rPr>
                            </w:pPr>
                            <w:r w:rsidRPr="00D131A6">
                              <w:rPr>
                                <w:sz w:val="18"/>
                                <w:lang w:val="en-US"/>
                              </w:rPr>
                              <w:t xml:space="preserve">Do not change the definition/usage of SMTC periodicity for FR2 unknown </w:t>
                            </w:r>
                            <w:proofErr w:type="spellStart"/>
                            <w:r w:rsidRPr="00D131A6">
                              <w:rPr>
                                <w:sz w:val="18"/>
                                <w:lang w:val="en-US"/>
                              </w:rPr>
                              <w:t>Scell</w:t>
                            </w:r>
                            <w:proofErr w:type="spellEnd"/>
                            <w:r w:rsidRPr="00D131A6">
                              <w:rPr>
                                <w:sz w:val="18"/>
                                <w:lang w:val="en-US"/>
                              </w:rPr>
                              <w:t xml:space="preserve"> activation requirements.</w:t>
                            </w:r>
                          </w:p>
                          <w:p w14:paraId="76B26C05" w14:textId="77777777" w:rsidR="00705FD6" w:rsidRPr="00D131A6" w:rsidRDefault="00705FD6" w:rsidP="00705FD6">
                            <w:pPr>
                              <w:pStyle w:val="ab"/>
                              <w:numPr>
                                <w:ilvl w:val="1"/>
                                <w:numId w:val="39"/>
                              </w:numPr>
                              <w:overflowPunct/>
                              <w:autoSpaceDE/>
                              <w:autoSpaceDN/>
                              <w:adjustRightInd/>
                              <w:spacing w:after="120"/>
                              <w:contextualSpacing w:val="0"/>
                              <w:textAlignment w:val="auto"/>
                              <w:rPr>
                                <w:sz w:val="18"/>
                              </w:rPr>
                            </w:pPr>
                            <w:r w:rsidRPr="00D131A6">
                              <w:rPr>
                                <w:sz w:val="18"/>
                              </w:rPr>
                              <w:t xml:space="preserve">Option </w:t>
                            </w:r>
                            <w:r w:rsidRPr="00D131A6">
                              <w:rPr>
                                <w:sz w:val="18"/>
                                <w:lang w:val="en-US"/>
                              </w:rPr>
                              <w:t>2</w:t>
                            </w:r>
                            <w:r w:rsidRPr="00D131A6">
                              <w:rPr>
                                <w:sz w:val="18"/>
                              </w:rPr>
                              <w:t xml:space="preserve">: </w:t>
                            </w:r>
                          </w:p>
                          <w:p w14:paraId="35E6F7D3" w14:textId="77777777" w:rsidR="00705FD6" w:rsidRPr="00D131A6" w:rsidRDefault="00705FD6" w:rsidP="00705FD6">
                            <w:pPr>
                              <w:pStyle w:val="ab"/>
                              <w:numPr>
                                <w:ilvl w:val="2"/>
                                <w:numId w:val="39"/>
                              </w:numPr>
                              <w:overflowPunct/>
                              <w:autoSpaceDE/>
                              <w:autoSpaceDN/>
                              <w:adjustRightInd/>
                              <w:spacing w:after="120"/>
                              <w:contextualSpacing w:val="0"/>
                              <w:textAlignment w:val="auto"/>
                              <w:rPr>
                                <w:sz w:val="18"/>
                                <w:lang w:val="en-US"/>
                              </w:rPr>
                            </w:pPr>
                            <w:r w:rsidRPr="00D131A6">
                              <w:rPr>
                                <w:sz w:val="18"/>
                                <w:lang w:val="en-US"/>
                              </w:rPr>
                              <w:t xml:space="preserve">For enhanced unknown FR2 </w:t>
                            </w:r>
                            <w:proofErr w:type="spellStart"/>
                            <w:r w:rsidRPr="00D131A6">
                              <w:rPr>
                                <w:sz w:val="18"/>
                                <w:lang w:val="en-US"/>
                              </w:rPr>
                              <w:t>Scell</w:t>
                            </w:r>
                            <w:proofErr w:type="spellEnd"/>
                            <w:r w:rsidRPr="00D131A6">
                              <w:rPr>
                                <w:sz w:val="18"/>
                                <w:lang w:val="en-US"/>
                              </w:rPr>
                              <w:t xml:space="preserve"> activation requirement, RAN4 to use SSB periodicity instead of SMTC periodicity.</w:t>
                            </w:r>
                          </w:p>
                          <w:p w14:paraId="78BE24CD" w14:textId="77777777" w:rsidR="00705FD6" w:rsidRPr="00D131A6" w:rsidRDefault="00705FD6" w:rsidP="00705FD6">
                            <w:pPr>
                              <w:pStyle w:val="ab"/>
                              <w:numPr>
                                <w:ilvl w:val="2"/>
                                <w:numId w:val="39"/>
                              </w:numPr>
                              <w:overflowPunct/>
                              <w:autoSpaceDE/>
                              <w:autoSpaceDN/>
                              <w:adjustRightInd/>
                              <w:spacing w:after="120"/>
                              <w:contextualSpacing w:val="0"/>
                              <w:textAlignment w:val="auto"/>
                              <w:rPr>
                                <w:sz w:val="18"/>
                                <w:lang w:val="en-US"/>
                              </w:rPr>
                            </w:pPr>
                            <w:r w:rsidRPr="00D131A6">
                              <w:rPr>
                                <w:sz w:val="18"/>
                                <w:lang w:val="en-US"/>
                              </w:rPr>
                              <w:t xml:space="preserve">Such enhancement is only applied for FR2 unknown </w:t>
                            </w:r>
                            <w:proofErr w:type="spellStart"/>
                            <w:r w:rsidRPr="00D131A6">
                              <w:rPr>
                                <w:sz w:val="18"/>
                                <w:lang w:val="en-US"/>
                              </w:rPr>
                              <w:t>SCell</w:t>
                            </w:r>
                            <w:proofErr w:type="spellEnd"/>
                            <w:r w:rsidRPr="00D131A6">
                              <w:rPr>
                                <w:sz w:val="18"/>
                                <w:lang w:val="en-US"/>
                              </w:rPr>
                              <w:t xml:space="preserve"> activation.</w:t>
                            </w:r>
                          </w:p>
                          <w:p w14:paraId="3F209780" w14:textId="77777777" w:rsidR="00F13D42" w:rsidRPr="00705FD6" w:rsidRDefault="00F13D42" w:rsidP="00386C88">
                            <w:pPr>
                              <w:rPr>
                                <w:rFonts w:eastAsia="Malgun Gothic"/>
                                <w:b/>
                                <w:u w:val="single"/>
                                <w:lang w:val="en-US" w:eastAsia="ko-KR"/>
                              </w:rPr>
                            </w:pPr>
                          </w:p>
                          <w:p w14:paraId="616A88B7" w14:textId="77777777" w:rsidR="00F456F4" w:rsidRPr="00386C88" w:rsidRDefault="00F456F4" w:rsidP="00F456F4">
                            <w:pPr>
                              <w:spacing w:after="120"/>
                              <w:rPr>
                                <w:b/>
                                <w:bCs/>
                                <w:sz w:val="2"/>
                                <w:szCs w:val="24"/>
                                <w:lang w:eastAsia="zh-CN"/>
                              </w:rPr>
                            </w:pPr>
                          </w:p>
                        </w:txbxContent>
                      </wps:txbx>
                      <wps:bodyPr rot="0" vert="horz" wrap="square" lIns="91440" tIns="45720" rIns="91440" bIns="45720" anchor="t" anchorCtr="0">
                        <a:noAutofit/>
                      </wps:bodyPr>
                    </wps:wsp>
                  </a:graphicData>
                </a:graphic>
              </wp:inline>
            </w:drawing>
          </mc:Choice>
          <mc:Fallback>
            <w:pict>
              <v:shape w14:anchorId="7F87FC39" id="文本框 8" o:spid="_x0000_s1031" type="#_x0000_t202" style="width:482.05pt;height:16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">
                <v:textbox>
                  <w:txbxContent>
                    <w:p w14:paraId="3F2C825B" w14:textId="40816586" w:rsidR="00386C88" w:rsidRPr="00D131A6" w:rsidRDefault="00386C88" w:rsidP="00386C88">
                      <w:pPr>
                        <w:rPr>
                          <w:b/>
                          <w:color w:val="0070C0"/>
                          <w:sz w:val="18"/>
                          <w:u w:val="single"/>
                          <w:lang w:eastAsia="ko-KR"/>
                        </w:rPr>
                      </w:pPr>
                      <w:r w:rsidRPr="00D131A6">
                        <w:rPr>
                          <w:b/>
                          <w:color w:val="0070C0"/>
                          <w:sz w:val="18"/>
                          <w:u w:val="single"/>
                          <w:lang w:eastAsia="ko-KR"/>
                        </w:rPr>
                        <w:t xml:space="preserve">Issue 1-5-1: whether to use SSB periodicity instead of SMTC periodicity for FR2 unknown </w:t>
                      </w:r>
                      <w:proofErr w:type="spellStart"/>
                      <w:r w:rsidRPr="00D131A6">
                        <w:rPr>
                          <w:b/>
                          <w:color w:val="0070C0"/>
                          <w:sz w:val="18"/>
                          <w:u w:val="single"/>
                          <w:lang w:eastAsia="ko-KR"/>
                        </w:rPr>
                        <w:t>Scell</w:t>
                      </w:r>
                      <w:proofErr w:type="spellEnd"/>
                      <w:r w:rsidRPr="00D131A6">
                        <w:rPr>
                          <w:b/>
                          <w:color w:val="0070C0"/>
                          <w:sz w:val="18"/>
                          <w:u w:val="single"/>
                          <w:lang w:eastAsia="ko-KR"/>
                        </w:rPr>
                        <w:t xml:space="preserve"> activation</w:t>
                      </w:r>
                    </w:p>
                    <w:p w14:paraId="341E6F54" w14:textId="77777777" w:rsidR="00705FD6" w:rsidRPr="00D131A6" w:rsidRDefault="00705FD6" w:rsidP="00705FD6">
                      <w:pPr>
                        <w:rPr>
                          <w:rFonts w:eastAsiaTheme="minorEastAsia"/>
                          <w:iCs/>
                          <w:sz w:val="18"/>
                        </w:rPr>
                      </w:pPr>
                      <w:r w:rsidRPr="00D131A6">
                        <w:rPr>
                          <w:rFonts w:eastAsiaTheme="minorEastAsia"/>
                          <w:iCs/>
                          <w:sz w:val="18"/>
                        </w:rPr>
                        <w:t xml:space="preserve">Agreement (GTW, </w:t>
                      </w:r>
                      <w:r w:rsidRPr="00D131A6">
                        <w:rPr>
                          <w:sz w:val="18"/>
                          <w:lang w:eastAsia="ja-JP"/>
                        </w:rPr>
                        <w:t>Tuesday, Apr 25, 2023</w:t>
                      </w:r>
                      <w:r w:rsidRPr="00D131A6">
                        <w:rPr>
                          <w:rFonts w:eastAsiaTheme="minorEastAsia"/>
                          <w:iCs/>
                          <w:sz w:val="18"/>
                        </w:rPr>
                        <w:t>)</w:t>
                      </w:r>
                    </w:p>
                    <w:p w14:paraId="6AC57A49" w14:textId="77777777" w:rsidR="00705FD6" w:rsidRPr="00D131A6" w:rsidRDefault="00705FD6" w:rsidP="00705FD6">
                      <w:pPr>
                        <w:pStyle w:val="ab"/>
                        <w:widowControl w:val="0"/>
                        <w:numPr>
                          <w:ilvl w:val="0"/>
                          <w:numId w:val="39"/>
                        </w:numPr>
                        <w:overflowPunct/>
                        <w:autoSpaceDE/>
                        <w:autoSpaceDN/>
                        <w:adjustRightInd/>
                        <w:spacing w:after="0" w:line="360" w:lineRule="auto"/>
                        <w:contextualSpacing w:val="0"/>
                        <w:textAlignment w:val="auto"/>
                        <w:rPr>
                          <w:rFonts w:eastAsiaTheme="minorEastAsia"/>
                          <w:iCs/>
                          <w:sz w:val="18"/>
                        </w:rPr>
                      </w:pPr>
                      <w:r w:rsidRPr="00D131A6">
                        <w:rPr>
                          <w:rFonts w:eastAsiaTheme="minorEastAsia"/>
                          <w:iCs/>
                          <w:sz w:val="18"/>
                        </w:rPr>
                        <w:t xml:space="preserve">FFS whether to use SSB periodicity instead of SMTC periodicity for FR2 unknown </w:t>
                      </w:r>
                      <w:proofErr w:type="spellStart"/>
                      <w:r w:rsidRPr="00D131A6">
                        <w:rPr>
                          <w:rFonts w:eastAsiaTheme="minorEastAsia"/>
                          <w:iCs/>
                          <w:sz w:val="18"/>
                        </w:rPr>
                        <w:t>Scell</w:t>
                      </w:r>
                      <w:proofErr w:type="spellEnd"/>
                      <w:r w:rsidRPr="00D131A6">
                        <w:rPr>
                          <w:rFonts w:eastAsiaTheme="minorEastAsia"/>
                          <w:iCs/>
                          <w:sz w:val="18"/>
                        </w:rPr>
                        <w:t xml:space="preserve"> activation</w:t>
                      </w:r>
                    </w:p>
                    <w:p w14:paraId="34F135AF" w14:textId="77777777" w:rsidR="00705FD6" w:rsidRPr="00D131A6" w:rsidRDefault="00705FD6" w:rsidP="00705FD6">
                      <w:pPr>
                        <w:pStyle w:val="ab"/>
                        <w:numPr>
                          <w:ilvl w:val="1"/>
                          <w:numId w:val="39"/>
                        </w:numPr>
                        <w:overflowPunct/>
                        <w:autoSpaceDE/>
                        <w:autoSpaceDN/>
                        <w:adjustRightInd/>
                        <w:spacing w:after="120"/>
                        <w:contextualSpacing w:val="0"/>
                        <w:textAlignment w:val="auto"/>
                        <w:rPr>
                          <w:sz w:val="18"/>
                        </w:rPr>
                      </w:pPr>
                      <w:r w:rsidRPr="00D131A6">
                        <w:rPr>
                          <w:sz w:val="18"/>
                        </w:rPr>
                        <w:t xml:space="preserve">Option </w:t>
                      </w:r>
                      <w:r w:rsidRPr="00D131A6">
                        <w:rPr>
                          <w:sz w:val="18"/>
                          <w:lang w:val="en-US"/>
                        </w:rPr>
                        <w:t>1:</w:t>
                      </w:r>
                    </w:p>
                    <w:p w14:paraId="24A55B75" w14:textId="77777777" w:rsidR="00705FD6" w:rsidRPr="00D131A6" w:rsidRDefault="00705FD6" w:rsidP="00705FD6">
                      <w:pPr>
                        <w:pStyle w:val="ab"/>
                        <w:numPr>
                          <w:ilvl w:val="2"/>
                          <w:numId w:val="39"/>
                        </w:numPr>
                        <w:overflowPunct/>
                        <w:autoSpaceDE/>
                        <w:autoSpaceDN/>
                        <w:adjustRightInd/>
                        <w:spacing w:after="120"/>
                        <w:contextualSpacing w:val="0"/>
                        <w:textAlignment w:val="auto"/>
                        <w:rPr>
                          <w:sz w:val="18"/>
                          <w:lang w:val="en-US"/>
                        </w:rPr>
                      </w:pPr>
                      <w:r w:rsidRPr="00D131A6">
                        <w:rPr>
                          <w:sz w:val="18"/>
                          <w:lang w:val="en-US"/>
                        </w:rPr>
                        <w:t xml:space="preserve">Do not change the definition/usage of SMTC periodicity for FR2 unknown </w:t>
                      </w:r>
                      <w:proofErr w:type="spellStart"/>
                      <w:r w:rsidRPr="00D131A6">
                        <w:rPr>
                          <w:sz w:val="18"/>
                          <w:lang w:val="en-US"/>
                        </w:rPr>
                        <w:t>Scell</w:t>
                      </w:r>
                      <w:proofErr w:type="spellEnd"/>
                      <w:r w:rsidRPr="00D131A6">
                        <w:rPr>
                          <w:sz w:val="18"/>
                          <w:lang w:val="en-US"/>
                        </w:rPr>
                        <w:t xml:space="preserve"> activation requirements.</w:t>
                      </w:r>
                    </w:p>
                    <w:p w14:paraId="76B26C05" w14:textId="77777777" w:rsidR="00705FD6" w:rsidRPr="00D131A6" w:rsidRDefault="00705FD6" w:rsidP="00705FD6">
                      <w:pPr>
                        <w:pStyle w:val="ab"/>
                        <w:numPr>
                          <w:ilvl w:val="1"/>
                          <w:numId w:val="39"/>
                        </w:numPr>
                        <w:overflowPunct/>
                        <w:autoSpaceDE/>
                        <w:autoSpaceDN/>
                        <w:adjustRightInd/>
                        <w:spacing w:after="120"/>
                        <w:contextualSpacing w:val="0"/>
                        <w:textAlignment w:val="auto"/>
                        <w:rPr>
                          <w:sz w:val="18"/>
                        </w:rPr>
                      </w:pPr>
                      <w:r w:rsidRPr="00D131A6">
                        <w:rPr>
                          <w:sz w:val="18"/>
                        </w:rPr>
                        <w:t xml:space="preserve">Option </w:t>
                      </w:r>
                      <w:r w:rsidRPr="00D131A6">
                        <w:rPr>
                          <w:sz w:val="18"/>
                          <w:lang w:val="en-US"/>
                        </w:rPr>
                        <w:t>2</w:t>
                      </w:r>
                      <w:r w:rsidRPr="00D131A6">
                        <w:rPr>
                          <w:sz w:val="18"/>
                        </w:rPr>
                        <w:t xml:space="preserve">: </w:t>
                      </w:r>
                    </w:p>
                    <w:p w14:paraId="35E6F7D3" w14:textId="77777777" w:rsidR="00705FD6" w:rsidRPr="00D131A6" w:rsidRDefault="00705FD6" w:rsidP="00705FD6">
                      <w:pPr>
                        <w:pStyle w:val="ab"/>
                        <w:numPr>
                          <w:ilvl w:val="2"/>
                          <w:numId w:val="39"/>
                        </w:numPr>
                        <w:overflowPunct/>
                        <w:autoSpaceDE/>
                        <w:autoSpaceDN/>
                        <w:adjustRightInd/>
                        <w:spacing w:after="120"/>
                        <w:contextualSpacing w:val="0"/>
                        <w:textAlignment w:val="auto"/>
                        <w:rPr>
                          <w:sz w:val="18"/>
                          <w:lang w:val="en-US"/>
                        </w:rPr>
                      </w:pPr>
                      <w:r w:rsidRPr="00D131A6">
                        <w:rPr>
                          <w:sz w:val="18"/>
                          <w:lang w:val="en-US"/>
                        </w:rPr>
                        <w:t xml:space="preserve">For enhanced unknown FR2 </w:t>
                      </w:r>
                      <w:proofErr w:type="spellStart"/>
                      <w:r w:rsidRPr="00D131A6">
                        <w:rPr>
                          <w:sz w:val="18"/>
                          <w:lang w:val="en-US"/>
                        </w:rPr>
                        <w:t>Scell</w:t>
                      </w:r>
                      <w:proofErr w:type="spellEnd"/>
                      <w:r w:rsidRPr="00D131A6">
                        <w:rPr>
                          <w:sz w:val="18"/>
                          <w:lang w:val="en-US"/>
                        </w:rPr>
                        <w:t xml:space="preserve"> activation requirement, RAN4 to use SSB periodicity instead of SMTC periodicity.</w:t>
                      </w:r>
                    </w:p>
                    <w:p w14:paraId="78BE24CD" w14:textId="77777777" w:rsidR="00705FD6" w:rsidRPr="00D131A6" w:rsidRDefault="00705FD6" w:rsidP="00705FD6">
                      <w:pPr>
                        <w:pStyle w:val="ab"/>
                        <w:numPr>
                          <w:ilvl w:val="2"/>
                          <w:numId w:val="39"/>
                        </w:numPr>
                        <w:overflowPunct/>
                        <w:autoSpaceDE/>
                        <w:autoSpaceDN/>
                        <w:adjustRightInd/>
                        <w:spacing w:after="120"/>
                        <w:contextualSpacing w:val="0"/>
                        <w:textAlignment w:val="auto"/>
                        <w:rPr>
                          <w:sz w:val="18"/>
                          <w:lang w:val="en-US"/>
                        </w:rPr>
                      </w:pPr>
                      <w:r w:rsidRPr="00D131A6">
                        <w:rPr>
                          <w:sz w:val="18"/>
                          <w:lang w:val="en-US"/>
                        </w:rPr>
                        <w:t xml:space="preserve">Such enhancement is only applied for FR2 unknown </w:t>
                      </w:r>
                      <w:proofErr w:type="spellStart"/>
                      <w:r w:rsidRPr="00D131A6">
                        <w:rPr>
                          <w:sz w:val="18"/>
                          <w:lang w:val="en-US"/>
                        </w:rPr>
                        <w:t>SCell</w:t>
                      </w:r>
                      <w:proofErr w:type="spellEnd"/>
                      <w:r w:rsidRPr="00D131A6">
                        <w:rPr>
                          <w:sz w:val="18"/>
                          <w:lang w:val="en-US"/>
                        </w:rPr>
                        <w:t xml:space="preserve"> activation.</w:t>
                      </w:r>
                    </w:p>
                    <w:p w14:paraId="3F209780" w14:textId="77777777" w:rsidR="00F13D42" w:rsidRPr="00705FD6" w:rsidRDefault="00F13D42" w:rsidP="00386C88">
                      <w:pPr>
                        <w:rPr>
                          <w:rFonts w:eastAsia="Malgun Gothic"/>
                          <w:b/>
                          <w:u w:val="single"/>
                          <w:lang w:val="en-US" w:eastAsia="ko-KR"/>
                        </w:rPr>
                      </w:pPr>
                    </w:p>
                    <w:p w14:paraId="616A88B7" w14:textId="77777777" w:rsidR="00F456F4" w:rsidRPr="00386C88" w:rsidRDefault="00F456F4" w:rsidP="00F456F4">
                      <w:pPr>
                        <w:spacing w:after="120"/>
                        <w:rPr>
                          <w:b/>
                          <w:bCs/>
                          <w:sz w:val="2"/>
                          <w:szCs w:val="24"/>
                          <w:lang w:eastAsia="zh-CN"/>
                        </w:rPr>
                      </w:pPr>
                    </w:p>
                  </w:txbxContent>
                </v:textbox>
                <w10:anchorlock/>
              </v:shape>
            </w:pict>
          </mc:Fallback>
        </mc:AlternateContent>
      </w:r>
    </w:p>
    <w:p w14:paraId="6D534F22" w14:textId="057B5536" w:rsidR="002C48D9" w:rsidRDefault="001C5581" w:rsidP="009E2CF4">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n</w:t>
      </w:r>
      <w:r w:rsidR="004A651D">
        <w:rPr>
          <w:rFonts w:eastAsia="宋体"/>
          <w:lang w:eastAsia="zh-CN"/>
        </w:rPr>
        <w:t xml:space="preserve"> our understanding, in the worst case, </w:t>
      </w:r>
      <w:r w:rsidR="00C2134A">
        <w:rPr>
          <w:rFonts w:eastAsia="宋体"/>
          <w:lang w:eastAsia="zh-CN"/>
        </w:rPr>
        <w:t xml:space="preserve">while performing </w:t>
      </w:r>
      <w:r w:rsidR="00F97F36">
        <w:rPr>
          <w:rFonts w:eastAsia="宋体"/>
          <w:lang w:eastAsia="zh-CN"/>
        </w:rPr>
        <w:t>rough</w:t>
      </w:r>
      <w:r w:rsidR="00C2134A">
        <w:rPr>
          <w:rFonts w:eastAsia="宋体"/>
          <w:lang w:eastAsia="zh-CN"/>
        </w:rPr>
        <w:t xml:space="preserve"> beam based cell search, </w:t>
      </w:r>
      <w:r w:rsidR="004A651D">
        <w:rPr>
          <w:rFonts w:eastAsia="宋体"/>
          <w:lang w:eastAsia="zh-CN"/>
        </w:rPr>
        <w:t xml:space="preserve">UE may need to adjust the AGC not only for the target </w:t>
      </w:r>
      <w:proofErr w:type="spellStart"/>
      <w:r w:rsidR="004A651D">
        <w:rPr>
          <w:rFonts w:eastAsia="宋体"/>
          <w:lang w:eastAsia="zh-CN"/>
        </w:rPr>
        <w:t>SCell</w:t>
      </w:r>
      <w:proofErr w:type="spellEnd"/>
      <w:r w:rsidR="004A651D">
        <w:rPr>
          <w:rFonts w:eastAsia="宋体"/>
          <w:lang w:eastAsia="zh-CN"/>
        </w:rPr>
        <w:t xml:space="preserve">, but also for the neighbour cell on that frequency layer. Note that the unknown </w:t>
      </w:r>
      <w:proofErr w:type="spellStart"/>
      <w:r w:rsidR="004A651D">
        <w:rPr>
          <w:rFonts w:eastAsia="宋体"/>
          <w:lang w:eastAsia="zh-CN"/>
        </w:rPr>
        <w:t>SCell</w:t>
      </w:r>
      <w:proofErr w:type="spellEnd"/>
      <w:r w:rsidR="004A651D">
        <w:rPr>
          <w:rFonts w:eastAsia="宋体"/>
          <w:lang w:eastAsia="zh-CN"/>
        </w:rPr>
        <w:t xml:space="preserve"> are normally the first </w:t>
      </w:r>
      <w:proofErr w:type="spellStart"/>
      <w:r w:rsidR="004A651D">
        <w:rPr>
          <w:rFonts w:eastAsia="宋体"/>
          <w:lang w:eastAsia="zh-CN"/>
        </w:rPr>
        <w:t>SCell</w:t>
      </w:r>
      <w:proofErr w:type="spellEnd"/>
      <w:r w:rsidR="004A651D">
        <w:rPr>
          <w:rFonts w:eastAsia="宋体"/>
          <w:lang w:eastAsia="zh-CN"/>
        </w:rPr>
        <w:t xml:space="preserve"> to be activated on the respective band</w:t>
      </w:r>
      <w:r w:rsidR="00BC1270">
        <w:rPr>
          <w:rFonts w:eastAsia="宋体"/>
          <w:lang w:eastAsia="zh-CN"/>
        </w:rPr>
        <w:t xml:space="preserve">, and L3 measurement for the neighbour cells are normally performed on this </w:t>
      </w:r>
      <w:proofErr w:type="spellStart"/>
      <w:r w:rsidR="00BC1270">
        <w:rPr>
          <w:rFonts w:eastAsia="宋体"/>
          <w:lang w:eastAsia="zh-CN"/>
        </w:rPr>
        <w:t>SCell</w:t>
      </w:r>
      <w:proofErr w:type="spellEnd"/>
      <w:r w:rsidR="004A651D">
        <w:rPr>
          <w:rFonts w:eastAsia="宋体"/>
          <w:lang w:eastAsia="zh-CN"/>
        </w:rPr>
        <w:t xml:space="preserve">. </w:t>
      </w:r>
      <w:r w:rsidR="00DC1D71">
        <w:rPr>
          <w:rFonts w:eastAsia="宋体"/>
          <w:lang w:eastAsia="zh-CN"/>
        </w:rPr>
        <w:t>Therefore, we prefer option 1.</w:t>
      </w:r>
    </w:p>
    <w:p w14:paraId="05B4A1C0" w14:textId="0765F463" w:rsidR="00DC1D71" w:rsidRPr="008525E1" w:rsidRDefault="00DC1D71" w:rsidP="009E2CF4">
      <w:pPr>
        <w:overflowPunct/>
        <w:autoSpaceDE/>
        <w:autoSpaceDN/>
        <w:adjustRightInd/>
        <w:jc w:val="both"/>
        <w:textAlignment w:val="auto"/>
        <w:rPr>
          <w:rFonts w:eastAsia="宋体"/>
          <w:b/>
          <w:lang w:eastAsia="zh-CN"/>
        </w:rPr>
      </w:pPr>
      <w:r w:rsidRPr="008525E1">
        <w:rPr>
          <w:rFonts w:eastAsia="宋体" w:hint="eastAsia"/>
          <w:b/>
          <w:lang w:eastAsia="zh-CN"/>
        </w:rPr>
        <w:t>P</w:t>
      </w:r>
      <w:r w:rsidRPr="008525E1">
        <w:rPr>
          <w:rFonts w:eastAsia="宋体"/>
          <w:b/>
          <w:lang w:eastAsia="zh-CN"/>
        </w:rPr>
        <w:t xml:space="preserve">roposal </w:t>
      </w:r>
      <w:proofErr w:type="gramStart"/>
      <w:r w:rsidRPr="008525E1">
        <w:rPr>
          <w:rFonts w:eastAsia="宋体"/>
          <w:b/>
          <w:lang w:eastAsia="zh-CN"/>
        </w:rPr>
        <w:t>7  Do</w:t>
      </w:r>
      <w:proofErr w:type="gramEnd"/>
      <w:r w:rsidRPr="008525E1">
        <w:rPr>
          <w:rFonts w:eastAsia="宋体"/>
          <w:b/>
          <w:lang w:eastAsia="zh-CN"/>
        </w:rPr>
        <w:t xml:space="preserve"> not change the definition/usage of SMTC periodicity for FR2 unknown </w:t>
      </w:r>
      <w:proofErr w:type="spellStart"/>
      <w:r w:rsidRPr="008525E1">
        <w:rPr>
          <w:rFonts w:eastAsia="宋体"/>
          <w:b/>
          <w:lang w:eastAsia="zh-CN"/>
        </w:rPr>
        <w:t>Scell</w:t>
      </w:r>
      <w:proofErr w:type="spellEnd"/>
      <w:r w:rsidRPr="008525E1">
        <w:rPr>
          <w:rFonts w:eastAsia="宋体"/>
          <w:b/>
          <w:lang w:eastAsia="zh-CN"/>
        </w:rPr>
        <w:t xml:space="preserve"> activation requirements.</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DCD6692" w14:textId="77777777" w:rsidR="00115DB3" w:rsidRPr="00D43830" w:rsidRDefault="00115DB3" w:rsidP="00115DB3">
      <w:pPr>
        <w:overflowPunct/>
        <w:autoSpaceDE/>
        <w:autoSpaceDN/>
        <w:adjustRightInd/>
        <w:jc w:val="both"/>
        <w:textAlignment w:val="auto"/>
        <w:rPr>
          <w:rFonts w:eastAsia="宋体"/>
          <w:b/>
          <w:lang w:eastAsia="zh-CN"/>
        </w:rPr>
      </w:pPr>
      <w:r w:rsidRPr="00D43830">
        <w:rPr>
          <w:rFonts w:eastAsia="宋体" w:hint="eastAsia"/>
          <w:b/>
          <w:lang w:eastAsia="zh-CN"/>
        </w:rPr>
        <w:t>O</w:t>
      </w:r>
      <w:r w:rsidRPr="00D43830">
        <w:rPr>
          <w:rFonts w:eastAsia="宋体"/>
          <w:b/>
          <w:lang w:eastAsia="zh-CN"/>
        </w:rPr>
        <w:t xml:space="preserve">bservation </w:t>
      </w:r>
      <w:proofErr w:type="gramStart"/>
      <w:r w:rsidRPr="00D43830">
        <w:rPr>
          <w:rFonts w:eastAsia="宋体"/>
          <w:b/>
          <w:lang w:eastAsia="zh-CN"/>
        </w:rPr>
        <w:t>1  Although</w:t>
      </w:r>
      <w:proofErr w:type="gramEnd"/>
      <w:r w:rsidRPr="00D43830">
        <w:rPr>
          <w:rFonts w:eastAsia="宋体"/>
          <w:b/>
          <w:lang w:eastAsia="zh-CN"/>
        </w:rPr>
        <w:t xml:space="preserve"> the measurement results reported by UE for reducing unknown </w:t>
      </w:r>
      <w:proofErr w:type="spellStart"/>
      <w:r w:rsidRPr="00D43830">
        <w:rPr>
          <w:rFonts w:eastAsia="宋体"/>
          <w:b/>
          <w:lang w:eastAsia="zh-CN"/>
        </w:rPr>
        <w:t>SCell</w:t>
      </w:r>
      <w:proofErr w:type="spellEnd"/>
      <w:r w:rsidRPr="00D43830">
        <w:rPr>
          <w:rFonts w:eastAsia="宋体"/>
          <w:b/>
          <w:lang w:eastAsia="zh-CN"/>
        </w:rPr>
        <w:t xml:space="preserve"> activation delay, is called as ‘L3 measurement results’, actually they are triggered and used by MAC sub-layer of the </w:t>
      </w:r>
      <w:proofErr w:type="spellStart"/>
      <w:r w:rsidRPr="00D43830">
        <w:rPr>
          <w:rFonts w:eastAsia="宋体"/>
          <w:b/>
          <w:lang w:eastAsia="zh-CN"/>
        </w:rPr>
        <w:t>gNB</w:t>
      </w:r>
      <w:proofErr w:type="spellEnd"/>
      <w:r w:rsidRPr="00D43830">
        <w:rPr>
          <w:rFonts w:eastAsia="宋体"/>
          <w:b/>
          <w:lang w:eastAsia="zh-CN"/>
        </w:rPr>
        <w:t xml:space="preserve">, similar to R18 LTM discussed in </w:t>
      </w:r>
      <w:proofErr w:type="spellStart"/>
      <w:r w:rsidRPr="00D43830">
        <w:rPr>
          <w:rFonts w:eastAsia="宋体"/>
          <w:b/>
          <w:lang w:eastAsia="zh-CN"/>
        </w:rPr>
        <w:t>feMob</w:t>
      </w:r>
      <w:proofErr w:type="spellEnd"/>
      <w:r w:rsidRPr="00D43830">
        <w:rPr>
          <w:rFonts w:eastAsia="宋体"/>
          <w:b/>
          <w:lang w:eastAsia="zh-CN"/>
        </w:rPr>
        <w:t xml:space="preserve"> WI.</w:t>
      </w:r>
    </w:p>
    <w:p w14:paraId="7A32B12F" w14:textId="77777777" w:rsidR="00127BE0" w:rsidRPr="00C4779E" w:rsidRDefault="00127BE0" w:rsidP="00127BE0">
      <w:pPr>
        <w:overflowPunct/>
        <w:autoSpaceDE/>
        <w:autoSpaceDN/>
        <w:adjustRightInd/>
        <w:jc w:val="both"/>
        <w:textAlignment w:val="auto"/>
        <w:rPr>
          <w:rFonts w:eastAsia="宋体"/>
          <w:b/>
          <w:lang w:eastAsia="zh-CN"/>
        </w:rPr>
      </w:pPr>
      <w:r w:rsidRPr="00C4779E">
        <w:rPr>
          <w:rFonts w:eastAsia="宋体" w:hint="eastAsia"/>
          <w:b/>
          <w:lang w:eastAsia="zh-CN"/>
        </w:rPr>
        <w:t>O</w:t>
      </w:r>
      <w:r w:rsidRPr="00C4779E">
        <w:rPr>
          <w:rFonts w:eastAsia="宋体"/>
          <w:b/>
          <w:lang w:eastAsia="zh-CN"/>
        </w:rPr>
        <w:t xml:space="preserve">bservation </w:t>
      </w:r>
      <w:proofErr w:type="gramStart"/>
      <w:r w:rsidRPr="00C4779E">
        <w:rPr>
          <w:rFonts w:eastAsia="宋体"/>
          <w:b/>
          <w:lang w:eastAsia="zh-CN"/>
        </w:rPr>
        <w:t>2  The</w:t>
      </w:r>
      <w:proofErr w:type="gramEnd"/>
      <w:r w:rsidRPr="00C4779E">
        <w:rPr>
          <w:rFonts w:eastAsia="宋体"/>
          <w:b/>
          <w:lang w:eastAsia="zh-CN"/>
        </w:rPr>
        <w:t xml:space="preserve"> term ‘L3 measurement results’ can be further revised </w:t>
      </w:r>
      <w:r>
        <w:rPr>
          <w:rFonts w:eastAsia="宋体"/>
          <w:b/>
          <w:lang w:eastAsia="zh-CN"/>
        </w:rPr>
        <w:t xml:space="preserve">in RAN4 specs </w:t>
      </w:r>
      <w:r w:rsidRPr="00C4779E">
        <w:rPr>
          <w:rFonts w:eastAsia="宋体"/>
          <w:b/>
          <w:lang w:eastAsia="zh-CN"/>
        </w:rPr>
        <w:t>if RAN1/2 agrees to introduce the new measurement</w:t>
      </w:r>
      <w:r>
        <w:rPr>
          <w:rFonts w:eastAsia="宋体"/>
          <w:b/>
          <w:lang w:eastAsia="zh-CN"/>
        </w:rPr>
        <w:t>, calculation</w:t>
      </w:r>
      <w:r w:rsidRPr="00C4779E">
        <w:rPr>
          <w:rFonts w:eastAsia="宋体"/>
          <w:b/>
          <w:lang w:eastAsia="zh-CN"/>
        </w:rPr>
        <w:t xml:space="preserve"> and reporting mechanisms.</w:t>
      </w:r>
    </w:p>
    <w:p w14:paraId="55474C61" w14:textId="77777777" w:rsidR="000D6B19" w:rsidRPr="00B16B08" w:rsidRDefault="000D6B19" w:rsidP="000D6B19">
      <w:pPr>
        <w:overflowPunct/>
        <w:autoSpaceDE/>
        <w:autoSpaceDN/>
        <w:adjustRightInd/>
        <w:jc w:val="both"/>
        <w:textAlignment w:val="auto"/>
        <w:rPr>
          <w:rFonts w:eastAsia="宋体"/>
          <w:b/>
          <w:lang w:eastAsia="zh-CN"/>
        </w:rPr>
      </w:pPr>
      <w:r w:rsidRPr="00B16B08">
        <w:rPr>
          <w:rFonts w:eastAsia="宋体" w:hint="eastAsia"/>
          <w:b/>
          <w:lang w:eastAsia="zh-CN"/>
        </w:rPr>
        <w:t>P</w:t>
      </w:r>
      <w:r w:rsidRPr="00B16B08">
        <w:rPr>
          <w:rFonts w:eastAsia="宋体"/>
          <w:b/>
          <w:lang w:eastAsia="zh-CN"/>
        </w:rPr>
        <w:t xml:space="preserve">roposal </w:t>
      </w:r>
      <w:proofErr w:type="gramStart"/>
      <w:r w:rsidRPr="00B16B08">
        <w:rPr>
          <w:rFonts w:eastAsia="宋体"/>
          <w:b/>
          <w:lang w:eastAsia="zh-CN"/>
        </w:rPr>
        <w:t>1  RAN</w:t>
      </w:r>
      <w:proofErr w:type="gramEnd"/>
      <w:r w:rsidRPr="00B16B08">
        <w:rPr>
          <w:rFonts w:eastAsia="宋体"/>
          <w:b/>
          <w:lang w:eastAsia="zh-CN"/>
        </w:rPr>
        <w:t xml:space="preserve">4 may further discuss and clarify whether to re-use any newly </w:t>
      </w:r>
      <w:r>
        <w:rPr>
          <w:rFonts w:eastAsia="宋体"/>
          <w:b/>
          <w:lang w:eastAsia="zh-CN"/>
        </w:rPr>
        <w:t xml:space="preserve">introduced </w:t>
      </w:r>
      <w:r w:rsidRPr="00B16B08">
        <w:rPr>
          <w:rFonts w:eastAsia="宋体"/>
          <w:b/>
          <w:lang w:eastAsia="zh-CN"/>
        </w:rPr>
        <w:t>measurement and reporting mechanism, if agreed in other WIs</w:t>
      </w:r>
      <w:r>
        <w:rPr>
          <w:rFonts w:eastAsia="宋体"/>
          <w:b/>
          <w:lang w:eastAsia="zh-CN"/>
        </w:rPr>
        <w:t xml:space="preserve"> based on RAN1/2 discussion</w:t>
      </w:r>
      <w:r w:rsidRPr="00B16B08">
        <w:rPr>
          <w:rFonts w:eastAsia="宋体"/>
          <w:b/>
          <w:lang w:eastAsia="zh-CN"/>
        </w:rPr>
        <w:t xml:space="preserve">, for </w:t>
      </w:r>
      <w:r>
        <w:rPr>
          <w:rFonts w:eastAsia="宋体"/>
          <w:b/>
          <w:lang w:eastAsia="zh-CN"/>
        </w:rPr>
        <w:t xml:space="preserve">unknown </w:t>
      </w:r>
      <w:r w:rsidRPr="00B16B08">
        <w:rPr>
          <w:rFonts w:eastAsia="宋体"/>
          <w:b/>
          <w:lang w:eastAsia="zh-CN"/>
        </w:rPr>
        <w:t xml:space="preserve">FR2 </w:t>
      </w:r>
      <w:proofErr w:type="spellStart"/>
      <w:r w:rsidRPr="00B16B08">
        <w:rPr>
          <w:rFonts w:eastAsia="宋体"/>
          <w:b/>
          <w:lang w:eastAsia="zh-CN"/>
        </w:rPr>
        <w:t>SCell</w:t>
      </w:r>
      <w:proofErr w:type="spellEnd"/>
      <w:r w:rsidRPr="00B16B08">
        <w:rPr>
          <w:rFonts w:eastAsia="宋体"/>
          <w:b/>
          <w:lang w:eastAsia="zh-CN"/>
        </w:rPr>
        <w:t xml:space="preserve"> activation delay reduction.</w:t>
      </w:r>
    </w:p>
    <w:p w14:paraId="073CDA14" w14:textId="77777777" w:rsidR="00B67915" w:rsidRPr="00B4601A" w:rsidRDefault="00B67915" w:rsidP="00B67915">
      <w:pPr>
        <w:overflowPunct/>
        <w:autoSpaceDE/>
        <w:autoSpaceDN/>
        <w:adjustRightInd/>
        <w:jc w:val="both"/>
        <w:textAlignment w:val="auto"/>
        <w:rPr>
          <w:rFonts w:eastAsia="宋体"/>
          <w:b/>
          <w:lang w:eastAsia="zh-CN"/>
        </w:rPr>
      </w:pPr>
      <w:r w:rsidRPr="00B4601A">
        <w:rPr>
          <w:rFonts w:eastAsia="宋体"/>
          <w:b/>
          <w:lang w:eastAsia="zh-CN"/>
        </w:rPr>
        <w:t xml:space="preserve">Proposal </w:t>
      </w:r>
      <w:proofErr w:type="gramStart"/>
      <w:r w:rsidRPr="00B4601A">
        <w:rPr>
          <w:rFonts w:eastAsia="宋体"/>
          <w:b/>
          <w:lang w:eastAsia="zh-CN"/>
        </w:rPr>
        <w:t>2  To</w:t>
      </w:r>
      <w:proofErr w:type="gramEnd"/>
      <w:r w:rsidRPr="00B4601A">
        <w:rPr>
          <w:rFonts w:eastAsia="宋体"/>
          <w:b/>
          <w:lang w:eastAsia="zh-CN"/>
        </w:rPr>
        <w:t xml:space="preserve"> check the freshness of the to-be-reported measurement results of the </w:t>
      </w:r>
      <w:proofErr w:type="spellStart"/>
      <w:r w:rsidRPr="00B4601A">
        <w:rPr>
          <w:rFonts w:eastAsia="宋体"/>
          <w:b/>
          <w:lang w:eastAsia="zh-CN"/>
        </w:rPr>
        <w:t>SCell</w:t>
      </w:r>
      <w:proofErr w:type="spellEnd"/>
      <w:r w:rsidRPr="00B4601A">
        <w:rPr>
          <w:rFonts w:eastAsia="宋体"/>
          <w:b/>
          <w:lang w:eastAsia="zh-CN"/>
        </w:rPr>
        <w:t xml:space="preserve">, the same time windows as those in current known </w:t>
      </w:r>
      <w:proofErr w:type="spellStart"/>
      <w:r w:rsidRPr="00B4601A">
        <w:rPr>
          <w:rFonts w:eastAsia="宋体"/>
          <w:b/>
          <w:lang w:eastAsia="zh-CN"/>
        </w:rPr>
        <w:t>SCell</w:t>
      </w:r>
      <w:proofErr w:type="spellEnd"/>
      <w:r w:rsidRPr="00B4601A">
        <w:rPr>
          <w:rFonts w:eastAsia="宋体"/>
          <w:b/>
          <w:lang w:eastAsia="zh-CN"/>
        </w:rPr>
        <w:t xml:space="preserve"> condition can be reused, i.e. 4s for PC1/PC5, and 3s for PC2/PC3/PC4.</w:t>
      </w:r>
    </w:p>
    <w:p w14:paraId="5A5D1A23" w14:textId="77777777" w:rsidR="00F9209F" w:rsidRPr="00B76C8A" w:rsidRDefault="00F9209F" w:rsidP="00F9209F">
      <w:pPr>
        <w:overflowPunct/>
        <w:autoSpaceDE/>
        <w:autoSpaceDN/>
        <w:adjustRightInd/>
        <w:jc w:val="both"/>
        <w:textAlignment w:val="auto"/>
        <w:rPr>
          <w:rFonts w:eastAsiaTheme="minorEastAsia"/>
          <w:b/>
          <w:lang w:eastAsia="zh-CN"/>
        </w:rPr>
      </w:pPr>
      <w:r w:rsidRPr="00B76C8A">
        <w:rPr>
          <w:rFonts w:eastAsiaTheme="minorEastAsia"/>
          <w:b/>
          <w:lang w:eastAsia="zh-CN"/>
        </w:rPr>
        <w:t xml:space="preserve">Proposal </w:t>
      </w:r>
      <w:proofErr w:type="gramStart"/>
      <w:r w:rsidRPr="00B76C8A">
        <w:rPr>
          <w:rFonts w:eastAsiaTheme="minorEastAsia"/>
          <w:b/>
          <w:lang w:eastAsia="zh-CN"/>
        </w:rPr>
        <w:t>3  The</w:t>
      </w:r>
      <w:proofErr w:type="gramEnd"/>
      <w:r w:rsidRPr="00B76C8A">
        <w:rPr>
          <w:rFonts w:eastAsiaTheme="minorEastAsia"/>
          <w:b/>
          <w:lang w:eastAsia="zh-CN"/>
        </w:rPr>
        <w:t xml:space="preserve"> measurement results are considered as available only if it fulfils the measurement requirement for a deactivated </w:t>
      </w:r>
      <w:proofErr w:type="spellStart"/>
      <w:r w:rsidRPr="00B76C8A">
        <w:rPr>
          <w:rFonts w:eastAsiaTheme="minorEastAsia"/>
          <w:b/>
          <w:lang w:eastAsia="zh-CN"/>
        </w:rPr>
        <w:t>Scell</w:t>
      </w:r>
      <w:proofErr w:type="spellEnd"/>
      <w:r w:rsidRPr="00B76C8A">
        <w:rPr>
          <w:rFonts w:eastAsiaTheme="minorEastAsia"/>
          <w:b/>
          <w:lang w:eastAsia="zh-CN"/>
        </w:rPr>
        <w:t xml:space="preserve"> as specified in TS38.133 Table 9.2.5.2-3 (for FR1) and Table 9.2.5.2-4 (for FR2), which implies that the reported SS-RSRP, SS-RSRQ, and SS-SINR measurements need to meet the accuracy requirements specified in Clause 10.</w:t>
      </w:r>
    </w:p>
    <w:p w14:paraId="56543859" w14:textId="77777777" w:rsidR="00BF25ED" w:rsidRPr="0092146E" w:rsidRDefault="00BF25ED" w:rsidP="00BF25ED">
      <w:pPr>
        <w:overflowPunct/>
        <w:autoSpaceDE/>
        <w:autoSpaceDN/>
        <w:adjustRightInd/>
        <w:jc w:val="both"/>
        <w:textAlignment w:val="auto"/>
        <w:rPr>
          <w:rFonts w:eastAsia="宋体"/>
          <w:b/>
          <w:lang w:eastAsia="zh-CN"/>
        </w:rPr>
      </w:pPr>
      <w:r w:rsidRPr="0092146E">
        <w:rPr>
          <w:rFonts w:eastAsia="宋体" w:hint="eastAsia"/>
          <w:b/>
          <w:lang w:eastAsia="zh-CN"/>
        </w:rPr>
        <w:t>P</w:t>
      </w:r>
      <w:r w:rsidRPr="0092146E">
        <w:rPr>
          <w:rFonts w:eastAsia="宋体"/>
          <w:b/>
          <w:lang w:eastAsia="zh-CN"/>
        </w:rPr>
        <w:t xml:space="preserve">roposal </w:t>
      </w:r>
      <w:proofErr w:type="gramStart"/>
      <w:r w:rsidRPr="0092146E">
        <w:rPr>
          <w:rFonts w:eastAsia="宋体"/>
          <w:b/>
          <w:lang w:eastAsia="zh-CN"/>
        </w:rPr>
        <w:t>4  RAN</w:t>
      </w:r>
      <w:proofErr w:type="gramEnd"/>
      <w:r w:rsidRPr="0092146E">
        <w:rPr>
          <w:rFonts w:eastAsia="宋体"/>
          <w:b/>
          <w:lang w:eastAsia="zh-CN"/>
        </w:rPr>
        <w:t xml:space="preserve">4 inform RAN2 about a potential scenario </w:t>
      </w:r>
      <w:r>
        <w:rPr>
          <w:rFonts w:eastAsia="宋体"/>
          <w:b/>
          <w:lang w:eastAsia="zh-CN"/>
        </w:rPr>
        <w:t>that</w:t>
      </w:r>
      <w:r w:rsidRPr="0092146E">
        <w:rPr>
          <w:rFonts w:eastAsia="宋体"/>
          <w:b/>
          <w:lang w:eastAsia="zh-CN"/>
        </w:rPr>
        <w:t xml:space="preserve"> the reporting is triggered by </w:t>
      </w:r>
      <w:proofErr w:type="spellStart"/>
      <w:r w:rsidRPr="0092146E">
        <w:rPr>
          <w:rFonts w:eastAsia="宋体"/>
          <w:b/>
          <w:lang w:eastAsia="zh-CN"/>
        </w:rPr>
        <w:t>SCell</w:t>
      </w:r>
      <w:proofErr w:type="spellEnd"/>
      <w:r w:rsidRPr="0092146E">
        <w:rPr>
          <w:rFonts w:eastAsia="宋体"/>
          <w:b/>
          <w:lang w:eastAsia="zh-CN"/>
        </w:rPr>
        <w:t xml:space="preserve"> activation, but there is no available result at the UE side. Whether and how to send the corresponding reporting conveying the information of </w:t>
      </w:r>
      <w:r>
        <w:rPr>
          <w:rFonts w:eastAsia="宋体"/>
          <w:b/>
          <w:lang w:eastAsia="zh-CN"/>
        </w:rPr>
        <w:t>un-detected</w:t>
      </w:r>
      <w:r w:rsidRPr="0092146E">
        <w:rPr>
          <w:rFonts w:eastAsia="宋体"/>
          <w:b/>
          <w:lang w:eastAsia="zh-CN"/>
        </w:rPr>
        <w:t xml:space="preserve"> </w:t>
      </w:r>
      <w:proofErr w:type="spellStart"/>
      <w:r w:rsidRPr="0092146E">
        <w:rPr>
          <w:rFonts w:eastAsia="宋体"/>
          <w:b/>
          <w:lang w:eastAsia="zh-CN"/>
        </w:rPr>
        <w:t>SCell</w:t>
      </w:r>
      <w:proofErr w:type="spellEnd"/>
      <w:r w:rsidRPr="0092146E">
        <w:rPr>
          <w:rFonts w:eastAsia="宋体"/>
          <w:b/>
          <w:lang w:eastAsia="zh-CN"/>
        </w:rPr>
        <w:t xml:space="preserve"> can be decided by RAN2.</w:t>
      </w:r>
    </w:p>
    <w:p w14:paraId="4D53B1BC" w14:textId="77777777" w:rsidR="00820E4D" w:rsidRPr="00CE4A52" w:rsidRDefault="00820E4D" w:rsidP="00820E4D">
      <w:pPr>
        <w:overflowPunct/>
        <w:autoSpaceDE/>
        <w:autoSpaceDN/>
        <w:adjustRightInd/>
        <w:jc w:val="both"/>
        <w:textAlignment w:val="auto"/>
        <w:rPr>
          <w:rFonts w:eastAsia="宋体"/>
          <w:b/>
          <w:lang w:eastAsia="zh-CN"/>
        </w:rPr>
      </w:pPr>
      <w:r w:rsidRPr="00CE4A52">
        <w:rPr>
          <w:rFonts w:eastAsia="宋体" w:hint="eastAsia"/>
          <w:b/>
          <w:lang w:eastAsia="zh-CN"/>
        </w:rPr>
        <w:t>P</w:t>
      </w:r>
      <w:r w:rsidRPr="00CE4A52">
        <w:rPr>
          <w:rFonts w:eastAsia="宋体"/>
          <w:b/>
          <w:lang w:eastAsia="zh-CN"/>
        </w:rPr>
        <w:t xml:space="preserve">roposal </w:t>
      </w:r>
      <w:proofErr w:type="gramStart"/>
      <w:r w:rsidRPr="00CE4A52">
        <w:rPr>
          <w:rFonts w:eastAsia="宋体"/>
          <w:b/>
          <w:lang w:eastAsia="zh-CN"/>
        </w:rPr>
        <w:t xml:space="preserve">5  </w:t>
      </w:r>
      <w:r>
        <w:rPr>
          <w:rFonts w:eastAsia="宋体"/>
          <w:b/>
          <w:lang w:eastAsia="zh-CN"/>
        </w:rPr>
        <w:t>I</w:t>
      </w:r>
      <w:r>
        <w:rPr>
          <w:rFonts w:eastAsia="宋体" w:hint="eastAsia"/>
          <w:b/>
          <w:lang w:eastAsia="zh-CN"/>
        </w:rPr>
        <w:t>f</w:t>
      </w:r>
      <w:proofErr w:type="gramEnd"/>
      <w:r>
        <w:rPr>
          <w:rFonts w:eastAsia="宋体"/>
          <w:b/>
          <w:lang w:eastAsia="zh-CN"/>
        </w:rPr>
        <w:t xml:space="preserve"> </w:t>
      </w:r>
      <w:r w:rsidRPr="00CE4A52">
        <w:rPr>
          <w:rFonts w:eastAsia="宋体"/>
          <w:b/>
          <w:lang w:eastAsia="zh-CN"/>
        </w:rPr>
        <w:t xml:space="preserve">the new triggered measurement reporting is reported after </w:t>
      </w:r>
      <w:proofErr w:type="spellStart"/>
      <w:r w:rsidRPr="00CE4A52">
        <w:rPr>
          <w:rFonts w:eastAsia="宋体"/>
          <w:b/>
          <w:lang w:eastAsia="zh-CN"/>
        </w:rPr>
        <w:t>SCell</w:t>
      </w:r>
      <w:proofErr w:type="spellEnd"/>
      <w:r w:rsidRPr="00CE4A52">
        <w:rPr>
          <w:rFonts w:eastAsia="宋体"/>
          <w:b/>
          <w:lang w:eastAsia="zh-CN"/>
        </w:rPr>
        <w:t xml:space="preserve"> activation, </w:t>
      </w:r>
      <w:r>
        <w:rPr>
          <w:rFonts w:eastAsia="宋体"/>
          <w:b/>
          <w:lang w:eastAsia="zh-CN"/>
        </w:rPr>
        <w:t xml:space="preserve">the </w:t>
      </w:r>
      <w:proofErr w:type="spellStart"/>
      <w:r w:rsidRPr="00CE4A52">
        <w:rPr>
          <w:rFonts w:eastAsia="宋体"/>
          <w:b/>
          <w:lang w:eastAsia="zh-CN"/>
        </w:rPr>
        <w:t>SCell</w:t>
      </w:r>
      <w:proofErr w:type="spellEnd"/>
      <w:r w:rsidRPr="00CE4A52">
        <w:rPr>
          <w:rFonts w:eastAsia="宋体"/>
          <w:b/>
          <w:lang w:eastAsia="zh-CN"/>
        </w:rPr>
        <w:t xml:space="preserve"> activation can be considered as unknown case where the uncertainty for TCI can be defined as the time period between TCI configuration/activation relative to the first valid L1-RSRP reporting and the new triggered L3 measurement report which occurs earlier.</w:t>
      </w:r>
    </w:p>
    <w:p w14:paraId="1639E50A" w14:textId="77777777" w:rsidR="003D629C" w:rsidRPr="00E5101D" w:rsidRDefault="003D629C" w:rsidP="003D629C">
      <w:pPr>
        <w:overflowPunct/>
        <w:autoSpaceDE/>
        <w:autoSpaceDN/>
        <w:adjustRightInd/>
        <w:jc w:val="both"/>
        <w:textAlignment w:val="auto"/>
        <w:rPr>
          <w:rFonts w:eastAsia="宋体"/>
          <w:b/>
          <w:lang w:eastAsia="zh-CN"/>
        </w:rPr>
      </w:pPr>
      <w:r w:rsidRPr="00E5101D">
        <w:rPr>
          <w:rFonts w:eastAsia="宋体" w:hint="eastAsia"/>
          <w:b/>
          <w:lang w:eastAsia="zh-CN"/>
        </w:rPr>
        <w:t>P</w:t>
      </w:r>
      <w:r w:rsidRPr="00E5101D">
        <w:rPr>
          <w:rFonts w:eastAsia="宋体"/>
          <w:b/>
          <w:lang w:eastAsia="zh-CN"/>
        </w:rPr>
        <w:t xml:space="preserve">roposal </w:t>
      </w:r>
      <w:proofErr w:type="gramStart"/>
      <w:r>
        <w:rPr>
          <w:rFonts w:eastAsia="宋体"/>
          <w:b/>
          <w:lang w:eastAsia="zh-CN"/>
        </w:rPr>
        <w:t>6</w:t>
      </w:r>
      <w:r w:rsidRPr="00E5101D">
        <w:rPr>
          <w:rFonts w:eastAsia="宋体"/>
          <w:b/>
          <w:lang w:eastAsia="zh-CN"/>
        </w:rPr>
        <w:t xml:space="preserve">  For</w:t>
      </w:r>
      <w:proofErr w:type="gramEnd"/>
      <w:r w:rsidRPr="00E5101D">
        <w:rPr>
          <w:rFonts w:eastAsia="宋体"/>
          <w:b/>
          <w:lang w:eastAsia="zh-CN"/>
        </w:rPr>
        <w:t xml:space="preserve"> the X1 in the capability reporting, the entries of the set can be [8, 4, 2, 0].</w:t>
      </w:r>
      <w:r w:rsidRPr="00C36934">
        <w:rPr>
          <w:rFonts w:eastAsia="宋体"/>
          <w:b/>
          <w:lang w:eastAsia="zh-CN"/>
        </w:rPr>
        <w:t xml:space="preserve"> </w:t>
      </w:r>
      <w:r w:rsidRPr="00E5101D">
        <w:rPr>
          <w:rFonts w:eastAsia="宋体"/>
          <w:b/>
          <w:lang w:eastAsia="zh-CN"/>
        </w:rPr>
        <w:t>For the X2 in the capability reporting, the entries of the set can be [6, 4, 2, 0].</w:t>
      </w:r>
    </w:p>
    <w:p w14:paraId="52B7CDEC" w14:textId="77777777" w:rsidR="003402B5" w:rsidRPr="008525E1" w:rsidRDefault="003402B5" w:rsidP="003402B5">
      <w:pPr>
        <w:overflowPunct/>
        <w:autoSpaceDE/>
        <w:autoSpaceDN/>
        <w:adjustRightInd/>
        <w:jc w:val="both"/>
        <w:textAlignment w:val="auto"/>
        <w:rPr>
          <w:rFonts w:eastAsia="宋体"/>
          <w:b/>
          <w:lang w:eastAsia="zh-CN"/>
        </w:rPr>
      </w:pPr>
      <w:r w:rsidRPr="008525E1">
        <w:rPr>
          <w:rFonts w:eastAsia="宋体" w:hint="eastAsia"/>
          <w:b/>
          <w:lang w:eastAsia="zh-CN"/>
        </w:rPr>
        <w:t>P</w:t>
      </w:r>
      <w:r w:rsidRPr="008525E1">
        <w:rPr>
          <w:rFonts w:eastAsia="宋体"/>
          <w:b/>
          <w:lang w:eastAsia="zh-CN"/>
        </w:rPr>
        <w:t xml:space="preserve">roposal </w:t>
      </w:r>
      <w:proofErr w:type="gramStart"/>
      <w:r w:rsidRPr="008525E1">
        <w:rPr>
          <w:rFonts w:eastAsia="宋体"/>
          <w:b/>
          <w:lang w:eastAsia="zh-CN"/>
        </w:rPr>
        <w:t>7  Do</w:t>
      </w:r>
      <w:proofErr w:type="gramEnd"/>
      <w:r w:rsidRPr="008525E1">
        <w:rPr>
          <w:rFonts w:eastAsia="宋体"/>
          <w:b/>
          <w:lang w:eastAsia="zh-CN"/>
        </w:rPr>
        <w:t xml:space="preserve"> not change the definition/usage of SMTC periodicity for FR2 unknown </w:t>
      </w:r>
      <w:proofErr w:type="spellStart"/>
      <w:r w:rsidRPr="008525E1">
        <w:rPr>
          <w:rFonts w:eastAsia="宋体"/>
          <w:b/>
          <w:lang w:eastAsia="zh-CN"/>
        </w:rPr>
        <w:t>Scell</w:t>
      </w:r>
      <w:proofErr w:type="spellEnd"/>
      <w:r w:rsidRPr="008525E1">
        <w:rPr>
          <w:rFonts w:eastAsia="宋体"/>
          <w:b/>
          <w:lang w:eastAsia="zh-CN"/>
        </w:rPr>
        <w:t xml:space="preserve"> activation requirements.</w:t>
      </w:r>
    </w:p>
    <w:p w14:paraId="1B3F1D33" w14:textId="77777777" w:rsidR="006912AE" w:rsidRPr="003402B5" w:rsidRDefault="006912AE"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528DA935" w14:textId="5EA46A52" w:rsidR="00136892" w:rsidRPr="00227362" w:rsidRDefault="00136892" w:rsidP="00136892">
      <w:pPr>
        <w:rPr>
          <w:rFonts w:eastAsia="宋体"/>
          <w:lang w:eastAsia="zh-CN"/>
        </w:rPr>
      </w:pPr>
      <w:r>
        <w:rPr>
          <w:rFonts w:eastAsia="宋体" w:hint="eastAsia"/>
          <w:lang w:eastAsia="zh-CN"/>
        </w:rPr>
        <w:t>[</w:t>
      </w:r>
      <w:r w:rsidR="00763EE6">
        <w:rPr>
          <w:rFonts w:eastAsia="宋体"/>
          <w:lang w:eastAsia="zh-CN"/>
        </w:rPr>
        <w:t>1</w:t>
      </w:r>
      <w:proofErr w:type="gramStart"/>
      <w:r>
        <w:rPr>
          <w:rFonts w:eastAsia="宋体"/>
          <w:lang w:eastAsia="zh-CN"/>
        </w:rPr>
        <w:t xml:space="preserve">]  </w:t>
      </w:r>
      <w:r w:rsidR="00BA3059" w:rsidRPr="00BA3059">
        <w:rPr>
          <w:rFonts w:eastAsia="宋体"/>
          <w:lang w:eastAsia="zh-CN"/>
        </w:rPr>
        <w:t>R</w:t>
      </w:r>
      <w:proofErr w:type="gramEnd"/>
      <w:r w:rsidR="00BA3059" w:rsidRPr="00BA3059">
        <w:rPr>
          <w:rFonts w:eastAsia="宋体"/>
          <w:lang w:eastAsia="zh-CN"/>
        </w:rPr>
        <w:t>4-2306315</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sidR="00640B84" w:rsidRPr="008A531D">
        <w:rPr>
          <w:rFonts w:eastAsia="宋体"/>
          <w:lang w:eastAsia="zh-CN"/>
        </w:rPr>
        <w:t xml:space="preserve"> - FR2 </w:t>
      </w:r>
      <w:proofErr w:type="spellStart"/>
      <w:r w:rsidR="00640B84" w:rsidRPr="008A531D">
        <w:rPr>
          <w:rFonts w:eastAsia="宋体"/>
          <w:lang w:eastAsia="zh-CN"/>
        </w:rPr>
        <w:t>SCell</w:t>
      </w:r>
      <w:proofErr w:type="spellEnd"/>
      <w:r w:rsidR="00640B84" w:rsidRPr="008A531D">
        <w:rPr>
          <w:rFonts w:eastAsia="宋体"/>
          <w:lang w:eastAsia="zh-CN"/>
        </w:rPr>
        <w:t xml:space="preserve"> activation enhancement</w:t>
      </w:r>
      <w:r>
        <w:rPr>
          <w:rFonts w:eastAsia="宋体"/>
          <w:lang w:eastAsia="zh-CN"/>
        </w:rPr>
        <w:t xml:space="preserve">, Apple.  RAN4 </w:t>
      </w:r>
      <w:r w:rsidR="00F02E38">
        <w:rPr>
          <w:rFonts w:eastAsia="宋体"/>
          <w:lang w:eastAsia="zh-CN"/>
        </w:rPr>
        <w:t>#</w:t>
      </w:r>
      <w:r>
        <w:rPr>
          <w:rFonts w:eastAsia="宋体"/>
          <w:lang w:eastAsia="zh-CN"/>
        </w:rPr>
        <w:t>10</w:t>
      </w:r>
      <w:r w:rsidR="00F02E38">
        <w:rPr>
          <w:rFonts w:eastAsia="宋体"/>
          <w:lang w:eastAsia="zh-CN"/>
        </w:rPr>
        <w:t>6-bis-e</w:t>
      </w:r>
    </w:p>
    <w:p w14:paraId="0099404F" w14:textId="7BFE9CD9" w:rsidR="00D4307D" w:rsidRDefault="00D4307D" w:rsidP="00D4307D">
      <w:pPr>
        <w:rPr>
          <w:rFonts w:eastAsia="宋体"/>
          <w:lang w:eastAsia="zh-CN"/>
        </w:rPr>
      </w:pPr>
      <w:r>
        <w:rPr>
          <w:rFonts w:eastAsia="宋体" w:hint="eastAsia"/>
          <w:lang w:eastAsia="zh-CN"/>
        </w:rPr>
        <w:t>[</w:t>
      </w:r>
      <w:r w:rsidR="00763EE6">
        <w:rPr>
          <w:rFonts w:eastAsia="宋体"/>
          <w:lang w:eastAsia="zh-CN"/>
        </w:rPr>
        <w:t>2</w:t>
      </w:r>
      <w:proofErr w:type="gramStart"/>
      <w:r>
        <w:rPr>
          <w:rFonts w:eastAsia="宋体"/>
          <w:lang w:eastAsia="zh-CN"/>
        </w:rPr>
        <w:t xml:space="preserve">]  </w:t>
      </w:r>
      <w:r w:rsidR="00716B0D" w:rsidRPr="00716B0D">
        <w:rPr>
          <w:rFonts w:eastAsia="宋体"/>
          <w:lang w:eastAsia="zh-CN"/>
        </w:rPr>
        <w:t>R</w:t>
      </w:r>
      <w:proofErr w:type="gramEnd"/>
      <w:r w:rsidR="00716B0D" w:rsidRPr="00716B0D">
        <w:rPr>
          <w:rFonts w:eastAsia="宋体"/>
          <w:lang w:eastAsia="zh-CN"/>
        </w:rPr>
        <w:t>4-2306321</w:t>
      </w:r>
      <w:r>
        <w:rPr>
          <w:rFonts w:eastAsia="宋体"/>
          <w:lang w:eastAsia="zh-CN"/>
        </w:rPr>
        <w:t xml:space="preserve">  </w:t>
      </w:r>
      <w:r w:rsidR="00FA3EAF" w:rsidRPr="00FA3EAF">
        <w:rPr>
          <w:rFonts w:eastAsia="宋体"/>
          <w:lang w:eastAsia="zh-CN"/>
        </w:rPr>
        <w:t xml:space="preserve">LS on FR2 unknown </w:t>
      </w:r>
      <w:proofErr w:type="spellStart"/>
      <w:r w:rsidR="00FA3EAF" w:rsidRPr="00FA3EAF">
        <w:rPr>
          <w:rFonts w:eastAsia="宋体"/>
          <w:lang w:eastAsia="zh-CN"/>
        </w:rPr>
        <w:t>SCell</w:t>
      </w:r>
      <w:proofErr w:type="spellEnd"/>
      <w:r w:rsidR="00FA3EAF" w:rsidRPr="00FA3EAF">
        <w:rPr>
          <w:rFonts w:eastAsia="宋体"/>
          <w:lang w:eastAsia="zh-CN"/>
        </w:rPr>
        <w:t xml:space="preserve"> activation enhancement</w:t>
      </w:r>
      <w:r>
        <w:rPr>
          <w:rFonts w:eastAsia="宋体"/>
          <w:lang w:eastAsia="zh-CN"/>
        </w:rPr>
        <w:t xml:space="preserve">, Apple.  RAN4 </w:t>
      </w:r>
      <w:r w:rsidR="0053486C">
        <w:rPr>
          <w:rFonts w:eastAsia="宋体"/>
          <w:lang w:eastAsia="zh-CN"/>
        </w:rPr>
        <w:t>#</w:t>
      </w:r>
      <w:r>
        <w:rPr>
          <w:rFonts w:eastAsia="宋体"/>
          <w:lang w:eastAsia="zh-CN"/>
        </w:rPr>
        <w:t>10</w:t>
      </w:r>
      <w:r w:rsidR="00996A81">
        <w:rPr>
          <w:rFonts w:eastAsia="宋体"/>
          <w:lang w:eastAsia="zh-CN"/>
        </w:rPr>
        <w:t>6</w:t>
      </w:r>
      <w:r w:rsidR="0053486C">
        <w:rPr>
          <w:rFonts w:eastAsia="宋体"/>
          <w:lang w:eastAsia="zh-CN"/>
        </w:rPr>
        <w:t>-bis-e</w:t>
      </w:r>
    </w:p>
    <w:p w14:paraId="71D41994" w14:textId="45456956" w:rsidR="00E00A21" w:rsidRPr="00227362" w:rsidRDefault="00E00A21" w:rsidP="00D4307D">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R</w:t>
      </w:r>
      <w:proofErr w:type="gramEnd"/>
      <w:r>
        <w:rPr>
          <w:rFonts w:eastAsia="宋体"/>
          <w:lang w:eastAsia="zh-CN"/>
        </w:rPr>
        <w:t>4-23</w:t>
      </w:r>
      <w:r w:rsidR="00C710E3">
        <w:rPr>
          <w:rFonts w:eastAsia="宋体"/>
          <w:lang w:eastAsia="zh-CN"/>
        </w:rPr>
        <w:t>0821</w:t>
      </w:r>
      <w:r w:rsidR="00241290">
        <w:rPr>
          <w:rFonts w:eastAsia="宋体"/>
          <w:lang w:eastAsia="zh-CN"/>
        </w:rPr>
        <w:t>6</w:t>
      </w:r>
      <w:r w:rsidR="00D91EB7">
        <w:rPr>
          <w:rFonts w:eastAsia="宋体"/>
          <w:lang w:eastAsia="zh-CN"/>
        </w:rPr>
        <w:t xml:space="preserve">  </w:t>
      </w:r>
      <w:r w:rsidR="00D91EB7" w:rsidRPr="00D91EB7">
        <w:rPr>
          <w:rFonts w:eastAsia="宋体"/>
          <w:lang w:eastAsia="zh-CN"/>
        </w:rPr>
        <w:t>Discussion on L1 measurements in R18 LTM</w:t>
      </w:r>
      <w:r w:rsidR="00B05617">
        <w:rPr>
          <w:rFonts w:eastAsia="宋体"/>
          <w:lang w:eastAsia="zh-CN"/>
        </w:rPr>
        <w:t>, vivo. RAN4 #107</w:t>
      </w:r>
    </w:p>
    <w:p w14:paraId="39F2F95F" w14:textId="55F03A6F" w:rsidR="002A1D39" w:rsidRPr="00C65F52" w:rsidRDefault="002A1D39" w:rsidP="002A1D39">
      <w:pPr>
        <w:pStyle w:val="a6"/>
        <w:rPr>
          <w:rFonts w:eastAsia="宋体"/>
          <w:lang w:eastAsia="zh-CN"/>
        </w:rPr>
      </w:pPr>
    </w:p>
    <w:sectPr w:rsidR="002A1D39" w:rsidRPr="00C65F52"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F1F76" w14:textId="77777777" w:rsidR="00D91EFA" w:rsidRDefault="00D91EFA" w:rsidP="002A1D39">
      <w:pPr>
        <w:spacing w:after="0"/>
      </w:pPr>
      <w:r>
        <w:separator/>
      </w:r>
    </w:p>
  </w:endnote>
  <w:endnote w:type="continuationSeparator" w:id="0">
    <w:p w14:paraId="0262B9BE" w14:textId="77777777" w:rsidR="00D91EFA" w:rsidRDefault="00D91EF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52051" w14:textId="77777777" w:rsidR="00D91EFA" w:rsidRDefault="00D91EFA" w:rsidP="002A1D39">
      <w:pPr>
        <w:spacing w:after="0"/>
      </w:pPr>
      <w:r>
        <w:separator/>
      </w:r>
    </w:p>
  </w:footnote>
  <w:footnote w:type="continuationSeparator" w:id="0">
    <w:p w14:paraId="7A9CFEE6" w14:textId="77777777" w:rsidR="00D91EFA" w:rsidRDefault="00D91EF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07CB2"/>
    <w:multiLevelType w:val="hybridMultilevel"/>
    <w:tmpl w:val="26ACFBE2"/>
    <w:lvl w:ilvl="0" w:tplc="DE2CF8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4B1BBD"/>
    <w:multiLevelType w:val="hybridMultilevel"/>
    <w:tmpl w:val="F8EE87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7"/>
  </w:num>
  <w:num w:numId="3">
    <w:abstractNumId w:val="33"/>
  </w:num>
  <w:num w:numId="4">
    <w:abstractNumId w:val="3"/>
  </w:num>
  <w:num w:numId="5">
    <w:abstractNumId w:val="19"/>
  </w:num>
  <w:num w:numId="6">
    <w:abstractNumId w:val="36"/>
  </w:num>
  <w:num w:numId="7">
    <w:abstractNumId w:val="21"/>
  </w:num>
  <w:num w:numId="8">
    <w:abstractNumId w:val="30"/>
  </w:num>
  <w:num w:numId="9">
    <w:abstractNumId w:val="5"/>
  </w:num>
  <w:num w:numId="10">
    <w:abstractNumId w:val="10"/>
  </w:num>
  <w:num w:numId="11">
    <w:abstractNumId w:val="13"/>
  </w:num>
  <w:num w:numId="12">
    <w:abstractNumId w:val="29"/>
  </w:num>
  <w:num w:numId="13">
    <w:abstractNumId w:val="27"/>
  </w:num>
  <w:num w:numId="14">
    <w:abstractNumId w:val="15"/>
  </w:num>
  <w:num w:numId="15">
    <w:abstractNumId w:val="26"/>
  </w:num>
  <w:num w:numId="16">
    <w:abstractNumId w:val="16"/>
  </w:num>
  <w:num w:numId="17">
    <w:abstractNumId w:val="35"/>
  </w:num>
  <w:num w:numId="18">
    <w:abstractNumId w:val="11"/>
  </w:num>
  <w:num w:numId="19">
    <w:abstractNumId w:val="28"/>
  </w:num>
  <w:num w:numId="20">
    <w:abstractNumId w:val="23"/>
  </w:num>
  <w:num w:numId="21">
    <w:abstractNumId w:val="17"/>
  </w:num>
  <w:num w:numId="22">
    <w:abstractNumId w:val="0"/>
  </w:num>
  <w:num w:numId="23">
    <w:abstractNumId w:val="24"/>
  </w:num>
  <w:num w:numId="24">
    <w:abstractNumId w:val="34"/>
  </w:num>
  <w:num w:numId="25">
    <w:abstractNumId w:val="12"/>
  </w:num>
  <w:num w:numId="26">
    <w:abstractNumId w:val="9"/>
  </w:num>
  <w:num w:numId="27">
    <w:abstractNumId w:val="22"/>
  </w:num>
  <w:num w:numId="28">
    <w:abstractNumId w:val="2"/>
  </w:num>
  <w:num w:numId="29">
    <w:abstractNumId w:val="32"/>
  </w:num>
  <w:num w:numId="30">
    <w:abstractNumId w:val="8"/>
  </w:num>
  <w:num w:numId="31">
    <w:abstractNumId w:val="20"/>
  </w:num>
  <w:num w:numId="32">
    <w:abstractNumId w:val="6"/>
  </w:num>
  <w:num w:numId="33">
    <w:abstractNumId w:val="4"/>
  </w:num>
  <w:num w:numId="34">
    <w:abstractNumId w:val="25"/>
  </w:num>
  <w:num w:numId="35">
    <w:abstractNumId w:val="1"/>
  </w:num>
  <w:num w:numId="36">
    <w:abstractNumId w:val="7"/>
  </w:num>
  <w:num w:numId="37">
    <w:abstractNumId w:val="14"/>
  </w:num>
  <w:num w:numId="38">
    <w:abstractNumId w:val="18"/>
  </w:num>
  <w:num w:numId="3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9A1"/>
    <w:rsid w:val="00001F85"/>
    <w:rsid w:val="000025BD"/>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2D"/>
    <w:rsid w:val="000144F5"/>
    <w:rsid w:val="00015003"/>
    <w:rsid w:val="00015051"/>
    <w:rsid w:val="000156BF"/>
    <w:rsid w:val="00015915"/>
    <w:rsid w:val="00015952"/>
    <w:rsid w:val="00016281"/>
    <w:rsid w:val="000166A3"/>
    <w:rsid w:val="00016768"/>
    <w:rsid w:val="00017120"/>
    <w:rsid w:val="000173D9"/>
    <w:rsid w:val="00017577"/>
    <w:rsid w:val="00017593"/>
    <w:rsid w:val="0001776F"/>
    <w:rsid w:val="00017961"/>
    <w:rsid w:val="00017DB5"/>
    <w:rsid w:val="000200A8"/>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10E"/>
    <w:rsid w:val="00027439"/>
    <w:rsid w:val="000274F3"/>
    <w:rsid w:val="000277E4"/>
    <w:rsid w:val="00027CF5"/>
    <w:rsid w:val="00030318"/>
    <w:rsid w:val="000305DE"/>
    <w:rsid w:val="00031DF2"/>
    <w:rsid w:val="00032066"/>
    <w:rsid w:val="000323D6"/>
    <w:rsid w:val="00033037"/>
    <w:rsid w:val="00034010"/>
    <w:rsid w:val="0003416D"/>
    <w:rsid w:val="0003421D"/>
    <w:rsid w:val="000344EC"/>
    <w:rsid w:val="00034510"/>
    <w:rsid w:val="00034E70"/>
    <w:rsid w:val="000353F7"/>
    <w:rsid w:val="00035FB6"/>
    <w:rsid w:val="00036B17"/>
    <w:rsid w:val="00036D5C"/>
    <w:rsid w:val="00036EAF"/>
    <w:rsid w:val="000376B1"/>
    <w:rsid w:val="00037FDE"/>
    <w:rsid w:val="0004068B"/>
    <w:rsid w:val="000407F8"/>
    <w:rsid w:val="000410F4"/>
    <w:rsid w:val="00041B01"/>
    <w:rsid w:val="000421BF"/>
    <w:rsid w:val="00042ACB"/>
    <w:rsid w:val="00042CD1"/>
    <w:rsid w:val="0004308D"/>
    <w:rsid w:val="00043880"/>
    <w:rsid w:val="00043905"/>
    <w:rsid w:val="00043E03"/>
    <w:rsid w:val="00045651"/>
    <w:rsid w:val="000458CA"/>
    <w:rsid w:val="00045DF4"/>
    <w:rsid w:val="000472FB"/>
    <w:rsid w:val="00047483"/>
    <w:rsid w:val="000474F8"/>
    <w:rsid w:val="00047B70"/>
    <w:rsid w:val="00047E4C"/>
    <w:rsid w:val="0005175E"/>
    <w:rsid w:val="000528B2"/>
    <w:rsid w:val="00052A46"/>
    <w:rsid w:val="000532C2"/>
    <w:rsid w:val="000540A6"/>
    <w:rsid w:val="00054564"/>
    <w:rsid w:val="00054F14"/>
    <w:rsid w:val="000554A9"/>
    <w:rsid w:val="000558FF"/>
    <w:rsid w:val="00056870"/>
    <w:rsid w:val="00056AA9"/>
    <w:rsid w:val="00056D90"/>
    <w:rsid w:val="00056E8D"/>
    <w:rsid w:val="00057E24"/>
    <w:rsid w:val="00057F56"/>
    <w:rsid w:val="00060ACD"/>
    <w:rsid w:val="00061490"/>
    <w:rsid w:val="00062129"/>
    <w:rsid w:val="000622C6"/>
    <w:rsid w:val="00062C34"/>
    <w:rsid w:val="0006367B"/>
    <w:rsid w:val="00063A45"/>
    <w:rsid w:val="000646B0"/>
    <w:rsid w:val="00064A6A"/>
    <w:rsid w:val="00064CE4"/>
    <w:rsid w:val="00064D3B"/>
    <w:rsid w:val="00065214"/>
    <w:rsid w:val="000657B7"/>
    <w:rsid w:val="00065829"/>
    <w:rsid w:val="00065E64"/>
    <w:rsid w:val="00066266"/>
    <w:rsid w:val="000663DB"/>
    <w:rsid w:val="00066529"/>
    <w:rsid w:val="000665A6"/>
    <w:rsid w:val="0006695C"/>
    <w:rsid w:val="00067742"/>
    <w:rsid w:val="000678AA"/>
    <w:rsid w:val="00067E6C"/>
    <w:rsid w:val="00067F52"/>
    <w:rsid w:val="00070052"/>
    <w:rsid w:val="0007021F"/>
    <w:rsid w:val="00070A23"/>
    <w:rsid w:val="000711E3"/>
    <w:rsid w:val="000719A6"/>
    <w:rsid w:val="0007225F"/>
    <w:rsid w:val="0007245F"/>
    <w:rsid w:val="00072AF0"/>
    <w:rsid w:val="00072CB9"/>
    <w:rsid w:val="00073101"/>
    <w:rsid w:val="000734C8"/>
    <w:rsid w:val="000735D2"/>
    <w:rsid w:val="00073B8D"/>
    <w:rsid w:val="00073D18"/>
    <w:rsid w:val="00073EA0"/>
    <w:rsid w:val="000743F8"/>
    <w:rsid w:val="00074785"/>
    <w:rsid w:val="000752DC"/>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97262"/>
    <w:rsid w:val="000A0212"/>
    <w:rsid w:val="000A0F0C"/>
    <w:rsid w:val="000A1447"/>
    <w:rsid w:val="000A1C46"/>
    <w:rsid w:val="000A240A"/>
    <w:rsid w:val="000A2810"/>
    <w:rsid w:val="000A3D47"/>
    <w:rsid w:val="000A42AC"/>
    <w:rsid w:val="000A4CBC"/>
    <w:rsid w:val="000A6823"/>
    <w:rsid w:val="000A6B27"/>
    <w:rsid w:val="000B0941"/>
    <w:rsid w:val="000B0C63"/>
    <w:rsid w:val="000B1FFD"/>
    <w:rsid w:val="000B203B"/>
    <w:rsid w:val="000B210D"/>
    <w:rsid w:val="000B2580"/>
    <w:rsid w:val="000B2669"/>
    <w:rsid w:val="000B335C"/>
    <w:rsid w:val="000B3713"/>
    <w:rsid w:val="000B3E06"/>
    <w:rsid w:val="000B4C67"/>
    <w:rsid w:val="000B4D83"/>
    <w:rsid w:val="000B4F26"/>
    <w:rsid w:val="000B4F83"/>
    <w:rsid w:val="000B6116"/>
    <w:rsid w:val="000B61DA"/>
    <w:rsid w:val="000B6984"/>
    <w:rsid w:val="000B69AA"/>
    <w:rsid w:val="000B6F0F"/>
    <w:rsid w:val="000B6F6B"/>
    <w:rsid w:val="000B728E"/>
    <w:rsid w:val="000B77DD"/>
    <w:rsid w:val="000B78A8"/>
    <w:rsid w:val="000B7901"/>
    <w:rsid w:val="000B7B53"/>
    <w:rsid w:val="000C05F2"/>
    <w:rsid w:val="000C0EF4"/>
    <w:rsid w:val="000C1DA7"/>
    <w:rsid w:val="000C2512"/>
    <w:rsid w:val="000C2954"/>
    <w:rsid w:val="000C29AD"/>
    <w:rsid w:val="000C33B4"/>
    <w:rsid w:val="000C34CD"/>
    <w:rsid w:val="000C3B20"/>
    <w:rsid w:val="000C4008"/>
    <w:rsid w:val="000C43E8"/>
    <w:rsid w:val="000C4498"/>
    <w:rsid w:val="000C44C5"/>
    <w:rsid w:val="000C45AA"/>
    <w:rsid w:val="000C4BB2"/>
    <w:rsid w:val="000C53A7"/>
    <w:rsid w:val="000C5EA7"/>
    <w:rsid w:val="000C6B56"/>
    <w:rsid w:val="000C711E"/>
    <w:rsid w:val="000C7220"/>
    <w:rsid w:val="000C764D"/>
    <w:rsid w:val="000C76AA"/>
    <w:rsid w:val="000C7A6E"/>
    <w:rsid w:val="000C7FA8"/>
    <w:rsid w:val="000D0178"/>
    <w:rsid w:val="000D01DB"/>
    <w:rsid w:val="000D0803"/>
    <w:rsid w:val="000D0D6E"/>
    <w:rsid w:val="000D0F02"/>
    <w:rsid w:val="000D1153"/>
    <w:rsid w:val="000D14C8"/>
    <w:rsid w:val="000D16EA"/>
    <w:rsid w:val="000D1C53"/>
    <w:rsid w:val="000D29F3"/>
    <w:rsid w:val="000D37A7"/>
    <w:rsid w:val="000D4850"/>
    <w:rsid w:val="000D51D0"/>
    <w:rsid w:val="000D5225"/>
    <w:rsid w:val="000D5B36"/>
    <w:rsid w:val="000D5C89"/>
    <w:rsid w:val="000D5CA4"/>
    <w:rsid w:val="000D6A3C"/>
    <w:rsid w:val="000D6B19"/>
    <w:rsid w:val="000D7A70"/>
    <w:rsid w:val="000E0170"/>
    <w:rsid w:val="000E0342"/>
    <w:rsid w:val="000E0FDE"/>
    <w:rsid w:val="000E1EE9"/>
    <w:rsid w:val="000E22C5"/>
    <w:rsid w:val="000E29BD"/>
    <w:rsid w:val="000E3243"/>
    <w:rsid w:val="000E37C9"/>
    <w:rsid w:val="000E46AA"/>
    <w:rsid w:val="000E5EDA"/>
    <w:rsid w:val="000E6AB7"/>
    <w:rsid w:val="000E76B1"/>
    <w:rsid w:val="000F06DB"/>
    <w:rsid w:val="000F18E3"/>
    <w:rsid w:val="000F2376"/>
    <w:rsid w:val="000F24D2"/>
    <w:rsid w:val="000F2B04"/>
    <w:rsid w:val="000F36A9"/>
    <w:rsid w:val="000F3776"/>
    <w:rsid w:val="000F3B20"/>
    <w:rsid w:val="000F4B94"/>
    <w:rsid w:val="000F4DA7"/>
    <w:rsid w:val="000F5381"/>
    <w:rsid w:val="000F5CD6"/>
    <w:rsid w:val="000F5EE4"/>
    <w:rsid w:val="000F6357"/>
    <w:rsid w:val="000F6848"/>
    <w:rsid w:val="000F749D"/>
    <w:rsid w:val="000F79A0"/>
    <w:rsid w:val="00101190"/>
    <w:rsid w:val="0010151B"/>
    <w:rsid w:val="00101DE8"/>
    <w:rsid w:val="00101F69"/>
    <w:rsid w:val="00102F76"/>
    <w:rsid w:val="00103CA4"/>
    <w:rsid w:val="001040C3"/>
    <w:rsid w:val="00104A9F"/>
    <w:rsid w:val="00105297"/>
    <w:rsid w:val="001052D6"/>
    <w:rsid w:val="001057DC"/>
    <w:rsid w:val="001061A2"/>
    <w:rsid w:val="0010625E"/>
    <w:rsid w:val="001065C7"/>
    <w:rsid w:val="00106FCC"/>
    <w:rsid w:val="00107053"/>
    <w:rsid w:val="001079C3"/>
    <w:rsid w:val="0011034B"/>
    <w:rsid w:val="001104CC"/>
    <w:rsid w:val="00110CD1"/>
    <w:rsid w:val="0011120A"/>
    <w:rsid w:val="00111B32"/>
    <w:rsid w:val="00112C51"/>
    <w:rsid w:val="00113005"/>
    <w:rsid w:val="00114BD7"/>
    <w:rsid w:val="00114D57"/>
    <w:rsid w:val="00115004"/>
    <w:rsid w:val="0011585B"/>
    <w:rsid w:val="00115DB3"/>
    <w:rsid w:val="00115F66"/>
    <w:rsid w:val="001162BD"/>
    <w:rsid w:val="0011657D"/>
    <w:rsid w:val="0011782D"/>
    <w:rsid w:val="001202A1"/>
    <w:rsid w:val="001205C5"/>
    <w:rsid w:val="00121691"/>
    <w:rsid w:val="001221C9"/>
    <w:rsid w:val="0012223F"/>
    <w:rsid w:val="0012243B"/>
    <w:rsid w:val="001224CA"/>
    <w:rsid w:val="00122993"/>
    <w:rsid w:val="00123041"/>
    <w:rsid w:val="00123178"/>
    <w:rsid w:val="00124162"/>
    <w:rsid w:val="001249DA"/>
    <w:rsid w:val="00124F06"/>
    <w:rsid w:val="00124F9C"/>
    <w:rsid w:val="00125396"/>
    <w:rsid w:val="00125DE3"/>
    <w:rsid w:val="00126173"/>
    <w:rsid w:val="0012674F"/>
    <w:rsid w:val="0012686F"/>
    <w:rsid w:val="00126F43"/>
    <w:rsid w:val="001278F1"/>
    <w:rsid w:val="00127BE0"/>
    <w:rsid w:val="00127FDE"/>
    <w:rsid w:val="00130438"/>
    <w:rsid w:val="00130D4C"/>
    <w:rsid w:val="001310A0"/>
    <w:rsid w:val="00131915"/>
    <w:rsid w:val="00131C03"/>
    <w:rsid w:val="00131DC9"/>
    <w:rsid w:val="00132AF4"/>
    <w:rsid w:val="00132CC3"/>
    <w:rsid w:val="00133206"/>
    <w:rsid w:val="0013346B"/>
    <w:rsid w:val="001335F9"/>
    <w:rsid w:val="00134F8E"/>
    <w:rsid w:val="00135906"/>
    <w:rsid w:val="00135E68"/>
    <w:rsid w:val="00136171"/>
    <w:rsid w:val="0013637D"/>
    <w:rsid w:val="0013654B"/>
    <w:rsid w:val="00136892"/>
    <w:rsid w:val="0013743D"/>
    <w:rsid w:val="00137A95"/>
    <w:rsid w:val="00137B95"/>
    <w:rsid w:val="001402AE"/>
    <w:rsid w:val="00140C8B"/>
    <w:rsid w:val="00141865"/>
    <w:rsid w:val="00141EC8"/>
    <w:rsid w:val="00141F36"/>
    <w:rsid w:val="001420ED"/>
    <w:rsid w:val="0014290D"/>
    <w:rsid w:val="00142B0A"/>
    <w:rsid w:val="00142EE3"/>
    <w:rsid w:val="001436A3"/>
    <w:rsid w:val="0014380E"/>
    <w:rsid w:val="001438BA"/>
    <w:rsid w:val="00143C3E"/>
    <w:rsid w:val="00144BB1"/>
    <w:rsid w:val="001451F8"/>
    <w:rsid w:val="0014557F"/>
    <w:rsid w:val="00146B3B"/>
    <w:rsid w:val="00146BD7"/>
    <w:rsid w:val="00146E74"/>
    <w:rsid w:val="00147AE1"/>
    <w:rsid w:val="00147BDB"/>
    <w:rsid w:val="001507B1"/>
    <w:rsid w:val="00150B8E"/>
    <w:rsid w:val="00151724"/>
    <w:rsid w:val="00151B69"/>
    <w:rsid w:val="00152108"/>
    <w:rsid w:val="0015385E"/>
    <w:rsid w:val="00153C8C"/>
    <w:rsid w:val="00153FE9"/>
    <w:rsid w:val="001541BA"/>
    <w:rsid w:val="00154427"/>
    <w:rsid w:val="001548F7"/>
    <w:rsid w:val="00154AEE"/>
    <w:rsid w:val="00155A62"/>
    <w:rsid w:val="00155E13"/>
    <w:rsid w:val="001563A1"/>
    <w:rsid w:val="00156553"/>
    <w:rsid w:val="00156C1B"/>
    <w:rsid w:val="00156DF4"/>
    <w:rsid w:val="001576CD"/>
    <w:rsid w:val="001601F5"/>
    <w:rsid w:val="00160805"/>
    <w:rsid w:val="00160D4B"/>
    <w:rsid w:val="0016135A"/>
    <w:rsid w:val="00161DF2"/>
    <w:rsid w:val="001623E7"/>
    <w:rsid w:val="00162CF4"/>
    <w:rsid w:val="00163CCA"/>
    <w:rsid w:val="0016427E"/>
    <w:rsid w:val="00164868"/>
    <w:rsid w:val="00164CEF"/>
    <w:rsid w:val="0016514C"/>
    <w:rsid w:val="00165901"/>
    <w:rsid w:val="0016624C"/>
    <w:rsid w:val="00166618"/>
    <w:rsid w:val="001678C9"/>
    <w:rsid w:val="00167B9A"/>
    <w:rsid w:val="00167C18"/>
    <w:rsid w:val="00167F09"/>
    <w:rsid w:val="00167FFD"/>
    <w:rsid w:val="0017100E"/>
    <w:rsid w:val="00171215"/>
    <w:rsid w:val="00171DDB"/>
    <w:rsid w:val="00172563"/>
    <w:rsid w:val="001727C7"/>
    <w:rsid w:val="00172882"/>
    <w:rsid w:val="00172FF0"/>
    <w:rsid w:val="001731DC"/>
    <w:rsid w:val="00173412"/>
    <w:rsid w:val="00173D50"/>
    <w:rsid w:val="00174972"/>
    <w:rsid w:val="00175394"/>
    <w:rsid w:val="00175645"/>
    <w:rsid w:val="00175A25"/>
    <w:rsid w:val="001765B0"/>
    <w:rsid w:val="00176961"/>
    <w:rsid w:val="001769DE"/>
    <w:rsid w:val="001770BC"/>
    <w:rsid w:val="001770CB"/>
    <w:rsid w:val="0017725F"/>
    <w:rsid w:val="001772FC"/>
    <w:rsid w:val="001776F4"/>
    <w:rsid w:val="00177752"/>
    <w:rsid w:val="001777CA"/>
    <w:rsid w:val="00180440"/>
    <w:rsid w:val="00180669"/>
    <w:rsid w:val="001809E6"/>
    <w:rsid w:val="00180BD6"/>
    <w:rsid w:val="00180C98"/>
    <w:rsid w:val="00182939"/>
    <w:rsid w:val="00182AC3"/>
    <w:rsid w:val="001837BD"/>
    <w:rsid w:val="00183BB6"/>
    <w:rsid w:val="00185540"/>
    <w:rsid w:val="001856E2"/>
    <w:rsid w:val="0018577E"/>
    <w:rsid w:val="00185E09"/>
    <w:rsid w:val="001863A8"/>
    <w:rsid w:val="001868B9"/>
    <w:rsid w:val="0019030D"/>
    <w:rsid w:val="0019096C"/>
    <w:rsid w:val="00190A05"/>
    <w:rsid w:val="00191918"/>
    <w:rsid w:val="00192169"/>
    <w:rsid w:val="00192C82"/>
    <w:rsid w:val="00192D88"/>
    <w:rsid w:val="001935B6"/>
    <w:rsid w:val="00193BD6"/>
    <w:rsid w:val="00193D8E"/>
    <w:rsid w:val="00194061"/>
    <w:rsid w:val="0019497E"/>
    <w:rsid w:val="00194CB5"/>
    <w:rsid w:val="00194DBB"/>
    <w:rsid w:val="00194EB8"/>
    <w:rsid w:val="001954C0"/>
    <w:rsid w:val="00195F84"/>
    <w:rsid w:val="00196152"/>
    <w:rsid w:val="001967E2"/>
    <w:rsid w:val="00197E80"/>
    <w:rsid w:val="00197EB9"/>
    <w:rsid w:val="001A0022"/>
    <w:rsid w:val="001A045E"/>
    <w:rsid w:val="001A08D6"/>
    <w:rsid w:val="001A25D3"/>
    <w:rsid w:val="001A37EB"/>
    <w:rsid w:val="001A390A"/>
    <w:rsid w:val="001A40DF"/>
    <w:rsid w:val="001A48D7"/>
    <w:rsid w:val="001A580E"/>
    <w:rsid w:val="001A6082"/>
    <w:rsid w:val="001A64B0"/>
    <w:rsid w:val="001A6F7C"/>
    <w:rsid w:val="001A71C5"/>
    <w:rsid w:val="001B0ACE"/>
    <w:rsid w:val="001B11D1"/>
    <w:rsid w:val="001B183E"/>
    <w:rsid w:val="001B1AD9"/>
    <w:rsid w:val="001B2130"/>
    <w:rsid w:val="001B22FE"/>
    <w:rsid w:val="001B2FF8"/>
    <w:rsid w:val="001B470B"/>
    <w:rsid w:val="001B4CA7"/>
    <w:rsid w:val="001B6E4D"/>
    <w:rsid w:val="001B731D"/>
    <w:rsid w:val="001B7EBC"/>
    <w:rsid w:val="001C1F9C"/>
    <w:rsid w:val="001C26F2"/>
    <w:rsid w:val="001C2FC0"/>
    <w:rsid w:val="001C36BC"/>
    <w:rsid w:val="001C3A35"/>
    <w:rsid w:val="001C490E"/>
    <w:rsid w:val="001C4C6F"/>
    <w:rsid w:val="001C4CB6"/>
    <w:rsid w:val="001C518C"/>
    <w:rsid w:val="001C51AA"/>
    <w:rsid w:val="001C5581"/>
    <w:rsid w:val="001C57D0"/>
    <w:rsid w:val="001C59A8"/>
    <w:rsid w:val="001C5CD0"/>
    <w:rsid w:val="001C5D84"/>
    <w:rsid w:val="001C613E"/>
    <w:rsid w:val="001C62FA"/>
    <w:rsid w:val="001C646C"/>
    <w:rsid w:val="001C6B9C"/>
    <w:rsid w:val="001C7089"/>
    <w:rsid w:val="001C738C"/>
    <w:rsid w:val="001D04F7"/>
    <w:rsid w:val="001D0605"/>
    <w:rsid w:val="001D062D"/>
    <w:rsid w:val="001D0AA5"/>
    <w:rsid w:val="001D0F8F"/>
    <w:rsid w:val="001D1471"/>
    <w:rsid w:val="001D27D7"/>
    <w:rsid w:val="001D27F8"/>
    <w:rsid w:val="001D28C3"/>
    <w:rsid w:val="001D294E"/>
    <w:rsid w:val="001D29FF"/>
    <w:rsid w:val="001D3485"/>
    <w:rsid w:val="001D3945"/>
    <w:rsid w:val="001D3A45"/>
    <w:rsid w:val="001D4377"/>
    <w:rsid w:val="001D4AB1"/>
    <w:rsid w:val="001D4BEC"/>
    <w:rsid w:val="001D51AF"/>
    <w:rsid w:val="001D53DE"/>
    <w:rsid w:val="001D58DD"/>
    <w:rsid w:val="001D5E37"/>
    <w:rsid w:val="001D644B"/>
    <w:rsid w:val="001D6C5A"/>
    <w:rsid w:val="001E01AB"/>
    <w:rsid w:val="001E1036"/>
    <w:rsid w:val="001E161E"/>
    <w:rsid w:val="001E1C77"/>
    <w:rsid w:val="001E20B5"/>
    <w:rsid w:val="001E22F7"/>
    <w:rsid w:val="001E2561"/>
    <w:rsid w:val="001E271B"/>
    <w:rsid w:val="001E332D"/>
    <w:rsid w:val="001E33F8"/>
    <w:rsid w:val="001E4FC3"/>
    <w:rsid w:val="001E5C19"/>
    <w:rsid w:val="001E67A0"/>
    <w:rsid w:val="001E78D3"/>
    <w:rsid w:val="001E7B37"/>
    <w:rsid w:val="001E7CB8"/>
    <w:rsid w:val="001E7F7B"/>
    <w:rsid w:val="001F0A89"/>
    <w:rsid w:val="001F0BA4"/>
    <w:rsid w:val="001F0C7A"/>
    <w:rsid w:val="001F1252"/>
    <w:rsid w:val="001F1D32"/>
    <w:rsid w:val="001F2392"/>
    <w:rsid w:val="001F2521"/>
    <w:rsid w:val="001F3CCB"/>
    <w:rsid w:val="001F4197"/>
    <w:rsid w:val="001F46C7"/>
    <w:rsid w:val="001F501D"/>
    <w:rsid w:val="001F5625"/>
    <w:rsid w:val="001F7194"/>
    <w:rsid w:val="001F7745"/>
    <w:rsid w:val="001F774F"/>
    <w:rsid w:val="001F7A17"/>
    <w:rsid w:val="001F7CD9"/>
    <w:rsid w:val="00200808"/>
    <w:rsid w:val="00200957"/>
    <w:rsid w:val="00200BDF"/>
    <w:rsid w:val="00200C97"/>
    <w:rsid w:val="00201F45"/>
    <w:rsid w:val="00202477"/>
    <w:rsid w:val="0020254F"/>
    <w:rsid w:val="00202B58"/>
    <w:rsid w:val="002032DE"/>
    <w:rsid w:val="00203A34"/>
    <w:rsid w:val="00205F5F"/>
    <w:rsid w:val="0020602F"/>
    <w:rsid w:val="00206840"/>
    <w:rsid w:val="00207875"/>
    <w:rsid w:val="00207BC8"/>
    <w:rsid w:val="002107C5"/>
    <w:rsid w:val="00211310"/>
    <w:rsid w:val="002114F3"/>
    <w:rsid w:val="00211F63"/>
    <w:rsid w:val="002131EA"/>
    <w:rsid w:val="00213271"/>
    <w:rsid w:val="00213A98"/>
    <w:rsid w:val="00213D06"/>
    <w:rsid w:val="00213DC1"/>
    <w:rsid w:val="00213EC6"/>
    <w:rsid w:val="00214EA4"/>
    <w:rsid w:val="002151C8"/>
    <w:rsid w:val="00215FC2"/>
    <w:rsid w:val="00216402"/>
    <w:rsid w:val="00216ABC"/>
    <w:rsid w:val="00217653"/>
    <w:rsid w:val="00217C10"/>
    <w:rsid w:val="00217C16"/>
    <w:rsid w:val="002208A3"/>
    <w:rsid w:val="002209A2"/>
    <w:rsid w:val="0022162C"/>
    <w:rsid w:val="002217FB"/>
    <w:rsid w:val="00221FE3"/>
    <w:rsid w:val="0022201C"/>
    <w:rsid w:val="0022219E"/>
    <w:rsid w:val="002224FD"/>
    <w:rsid w:val="00222EF9"/>
    <w:rsid w:val="0022301E"/>
    <w:rsid w:val="00223F61"/>
    <w:rsid w:val="00224252"/>
    <w:rsid w:val="00224307"/>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262"/>
    <w:rsid w:val="0023284F"/>
    <w:rsid w:val="00232D68"/>
    <w:rsid w:val="002330A5"/>
    <w:rsid w:val="002333CF"/>
    <w:rsid w:val="00233EA6"/>
    <w:rsid w:val="0023400B"/>
    <w:rsid w:val="002348AA"/>
    <w:rsid w:val="00235055"/>
    <w:rsid w:val="00235194"/>
    <w:rsid w:val="002356B7"/>
    <w:rsid w:val="002366E4"/>
    <w:rsid w:val="0023792F"/>
    <w:rsid w:val="00237B53"/>
    <w:rsid w:val="0024008C"/>
    <w:rsid w:val="00240B56"/>
    <w:rsid w:val="00241290"/>
    <w:rsid w:val="00241B6A"/>
    <w:rsid w:val="002438E3"/>
    <w:rsid w:val="002446EC"/>
    <w:rsid w:val="0024471A"/>
    <w:rsid w:val="00244A85"/>
    <w:rsid w:val="00245AA8"/>
    <w:rsid w:val="0024625F"/>
    <w:rsid w:val="00246CC8"/>
    <w:rsid w:val="0024700D"/>
    <w:rsid w:val="0024752E"/>
    <w:rsid w:val="002477E3"/>
    <w:rsid w:val="00247FD7"/>
    <w:rsid w:val="00250096"/>
    <w:rsid w:val="00250353"/>
    <w:rsid w:val="00251204"/>
    <w:rsid w:val="002512B6"/>
    <w:rsid w:val="00251BD5"/>
    <w:rsid w:val="002520BE"/>
    <w:rsid w:val="00252479"/>
    <w:rsid w:val="00252518"/>
    <w:rsid w:val="00252552"/>
    <w:rsid w:val="00252C65"/>
    <w:rsid w:val="00252CB7"/>
    <w:rsid w:val="002539E9"/>
    <w:rsid w:val="00254638"/>
    <w:rsid w:val="00254895"/>
    <w:rsid w:val="002549D4"/>
    <w:rsid w:val="00254F7D"/>
    <w:rsid w:val="00254FE7"/>
    <w:rsid w:val="00255A2C"/>
    <w:rsid w:val="00256147"/>
    <w:rsid w:val="00256BA5"/>
    <w:rsid w:val="00256FB7"/>
    <w:rsid w:val="00257053"/>
    <w:rsid w:val="002573F2"/>
    <w:rsid w:val="00257695"/>
    <w:rsid w:val="0025775B"/>
    <w:rsid w:val="002601CA"/>
    <w:rsid w:val="00261DD1"/>
    <w:rsid w:val="002627A3"/>
    <w:rsid w:val="0026459B"/>
    <w:rsid w:val="0026462E"/>
    <w:rsid w:val="002652B4"/>
    <w:rsid w:val="00266416"/>
    <w:rsid w:val="002665A8"/>
    <w:rsid w:val="00266E93"/>
    <w:rsid w:val="00266F95"/>
    <w:rsid w:val="002670EC"/>
    <w:rsid w:val="002675F2"/>
    <w:rsid w:val="00267D21"/>
    <w:rsid w:val="00267DA5"/>
    <w:rsid w:val="0027048E"/>
    <w:rsid w:val="002713A6"/>
    <w:rsid w:val="0027181D"/>
    <w:rsid w:val="00272269"/>
    <w:rsid w:val="002732C8"/>
    <w:rsid w:val="0027360A"/>
    <w:rsid w:val="00273C6E"/>
    <w:rsid w:val="002742D0"/>
    <w:rsid w:val="00275F0E"/>
    <w:rsid w:val="00275F20"/>
    <w:rsid w:val="00275FC0"/>
    <w:rsid w:val="00276121"/>
    <w:rsid w:val="00276F3B"/>
    <w:rsid w:val="0027706D"/>
    <w:rsid w:val="00277592"/>
    <w:rsid w:val="002775BE"/>
    <w:rsid w:val="00277808"/>
    <w:rsid w:val="00277816"/>
    <w:rsid w:val="002807CC"/>
    <w:rsid w:val="00280A33"/>
    <w:rsid w:val="00280F26"/>
    <w:rsid w:val="00280F5C"/>
    <w:rsid w:val="0028212B"/>
    <w:rsid w:val="002824BF"/>
    <w:rsid w:val="002830AE"/>
    <w:rsid w:val="00283542"/>
    <w:rsid w:val="00283DB1"/>
    <w:rsid w:val="00284C96"/>
    <w:rsid w:val="00285259"/>
    <w:rsid w:val="00285275"/>
    <w:rsid w:val="002852C1"/>
    <w:rsid w:val="002854DB"/>
    <w:rsid w:val="0028592C"/>
    <w:rsid w:val="00285C38"/>
    <w:rsid w:val="0028645F"/>
    <w:rsid w:val="00286575"/>
    <w:rsid w:val="002868B9"/>
    <w:rsid w:val="00286FA8"/>
    <w:rsid w:val="00287648"/>
    <w:rsid w:val="002902B0"/>
    <w:rsid w:val="00290C85"/>
    <w:rsid w:val="0029292E"/>
    <w:rsid w:val="00292ADD"/>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1E57"/>
    <w:rsid w:val="002A2EE4"/>
    <w:rsid w:val="002A38E6"/>
    <w:rsid w:val="002A3974"/>
    <w:rsid w:val="002A3CD9"/>
    <w:rsid w:val="002A3FA4"/>
    <w:rsid w:val="002A4479"/>
    <w:rsid w:val="002A5789"/>
    <w:rsid w:val="002A5E2D"/>
    <w:rsid w:val="002A625D"/>
    <w:rsid w:val="002A736C"/>
    <w:rsid w:val="002A73C3"/>
    <w:rsid w:val="002A77F8"/>
    <w:rsid w:val="002A7C2F"/>
    <w:rsid w:val="002B07DB"/>
    <w:rsid w:val="002B0B11"/>
    <w:rsid w:val="002B17A0"/>
    <w:rsid w:val="002B18ED"/>
    <w:rsid w:val="002B1DD8"/>
    <w:rsid w:val="002B2059"/>
    <w:rsid w:val="002B23D4"/>
    <w:rsid w:val="002B2BD7"/>
    <w:rsid w:val="002B35CD"/>
    <w:rsid w:val="002B3ED7"/>
    <w:rsid w:val="002B4B1A"/>
    <w:rsid w:val="002B51B8"/>
    <w:rsid w:val="002B55A1"/>
    <w:rsid w:val="002B6533"/>
    <w:rsid w:val="002B6966"/>
    <w:rsid w:val="002B7A31"/>
    <w:rsid w:val="002B7B7A"/>
    <w:rsid w:val="002B7C7B"/>
    <w:rsid w:val="002C041E"/>
    <w:rsid w:val="002C0677"/>
    <w:rsid w:val="002C0994"/>
    <w:rsid w:val="002C0EE1"/>
    <w:rsid w:val="002C0F8B"/>
    <w:rsid w:val="002C1AF5"/>
    <w:rsid w:val="002C1BE7"/>
    <w:rsid w:val="002C2A2E"/>
    <w:rsid w:val="002C2A76"/>
    <w:rsid w:val="002C3EFF"/>
    <w:rsid w:val="002C4351"/>
    <w:rsid w:val="002C4582"/>
    <w:rsid w:val="002C47FE"/>
    <w:rsid w:val="002C48D9"/>
    <w:rsid w:val="002C49C2"/>
    <w:rsid w:val="002C4EFC"/>
    <w:rsid w:val="002C676F"/>
    <w:rsid w:val="002C73D7"/>
    <w:rsid w:val="002C7801"/>
    <w:rsid w:val="002C7B2C"/>
    <w:rsid w:val="002C7FCF"/>
    <w:rsid w:val="002D0152"/>
    <w:rsid w:val="002D020B"/>
    <w:rsid w:val="002D068B"/>
    <w:rsid w:val="002D098B"/>
    <w:rsid w:val="002D0B10"/>
    <w:rsid w:val="002D0D7C"/>
    <w:rsid w:val="002D219C"/>
    <w:rsid w:val="002D249B"/>
    <w:rsid w:val="002D2861"/>
    <w:rsid w:val="002D2DD8"/>
    <w:rsid w:val="002D357C"/>
    <w:rsid w:val="002D37A9"/>
    <w:rsid w:val="002D3E3C"/>
    <w:rsid w:val="002D4A8D"/>
    <w:rsid w:val="002D4AF4"/>
    <w:rsid w:val="002D4B16"/>
    <w:rsid w:val="002D72EC"/>
    <w:rsid w:val="002D7484"/>
    <w:rsid w:val="002D78D6"/>
    <w:rsid w:val="002D79D4"/>
    <w:rsid w:val="002D7A2C"/>
    <w:rsid w:val="002E01A8"/>
    <w:rsid w:val="002E0DBE"/>
    <w:rsid w:val="002E0F97"/>
    <w:rsid w:val="002E0FDE"/>
    <w:rsid w:val="002E1087"/>
    <w:rsid w:val="002E1110"/>
    <w:rsid w:val="002E1797"/>
    <w:rsid w:val="002E1CC6"/>
    <w:rsid w:val="002E3581"/>
    <w:rsid w:val="002E3D62"/>
    <w:rsid w:val="002E4321"/>
    <w:rsid w:val="002E4371"/>
    <w:rsid w:val="002E4761"/>
    <w:rsid w:val="002E4EE9"/>
    <w:rsid w:val="002E55CC"/>
    <w:rsid w:val="002E55EF"/>
    <w:rsid w:val="002E6BAB"/>
    <w:rsid w:val="002E789A"/>
    <w:rsid w:val="002E7FA9"/>
    <w:rsid w:val="002F0115"/>
    <w:rsid w:val="002F0A10"/>
    <w:rsid w:val="002F11E2"/>
    <w:rsid w:val="002F1398"/>
    <w:rsid w:val="002F15A3"/>
    <w:rsid w:val="002F188B"/>
    <w:rsid w:val="002F18E0"/>
    <w:rsid w:val="002F1D3B"/>
    <w:rsid w:val="002F1E31"/>
    <w:rsid w:val="002F2727"/>
    <w:rsid w:val="002F29E9"/>
    <w:rsid w:val="002F349D"/>
    <w:rsid w:val="002F34D1"/>
    <w:rsid w:val="002F351D"/>
    <w:rsid w:val="002F3CE9"/>
    <w:rsid w:val="002F4151"/>
    <w:rsid w:val="002F487E"/>
    <w:rsid w:val="002F4EB3"/>
    <w:rsid w:val="002F51E0"/>
    <w:rsid w:val="002F55A8"/>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51"/>
    <w:rsid w:val="00307CD5"/>
    <w:rsid w:val="003109B6"/>
    <w:rsid w:val="003122DF"/>
    <w:rsid w:val="003128CB"/>
    <w:rsid w:val="003129B7"/>
    <w:rsid w:val="00312A6C"/>
    <w:rsid w:val="003135DB"/>
    <w:rsid w:val="00313C9F"/>
    <w:rsid w:val="003147A0"/>
    <w:rsid w:val="00314A6D"/>
    <w:rsid w:val="003158E6"/>
    <w:rsid w:val="00316350"/>
    <w:rsid w:val="003168B0"/>
    <w:rsid w:val="00316BFF"/>
    <w:rsid w:val="00316C0C"/>
    <w:rsid w:val="00316FB7"/>
    <w:rsid w:val="003171E2"/>
    <w:rsid w:val="00317685"/>
    <w:rsid w:val="00317EE3"/>
    <w:rsid w:val="0032041E"/>
    <w:rsid w:val="00320A0C"/>
    <w:rsid w:val="00321272"/>
    <w:rsid w:val="00321352"/>
    <w:rsid w:val="00321903"/>
    <w:rsid w:val="00321B83"/>
    <w:rsid w:val="003229CD"/>
    <w:rsid w:val="00322A56"/>
    <w:rsid w:val="00323DE9"/>
    <w:rsid w:val="00323E22"/>
    <w:rsid w:val="00325304"/>
    <w:rsid w:val="00325834"/>
    <w:rsid w:val="00325C77"/>
    <w:rsid w:val="003263D5"/>
    <w:rsid w:val="003276AB"/>
    <w:rsid w:val="00327AD7"/>
    <w:rsid w:val="0033048C"/>
    <w:rsid w:val="00330631"/>
    <w:rsid w:val="00330957"/>
    <w:rsid w:val="00330D93"/>
    <w:rsid w:val="003311A5"/>
    <w:rsid w:val="003313EE"/>
    <w:rsid w:val="003324E1"/>
    <w:rsid w:val="003326D9"/>
    <w:rsid w:val="003337D0"/>
    <w:rsid w:val="00333AD3"/>
    <w:rsid w:val="00333CDE"/>
    <w:rsid w:val="00334248"/>
    <w:rsid w:val="00334D0F"/>
    <w:rsid w:val="00334DF7"/>
    <w:rsid w:val="00335549"/>
    <w:rsid w:val="0033607E"/>
    <w:rsid w:val="003364C1"/>
    <w:rsid w:val="0033678A"/>
    <w:rsid w:val="0033714E"/>
    <w:rsid w:val="0034025E"/>
    <w:rsid w:val="003402B5"/>
    <w:rsid w:val="00340CED"/>
    <w:rsid w:val="00340D5B"/>
    <w:rsid w:val="00341B91"/>
    <w:rsid w:val="00341BC0"/>
    <w:rsid w:val="00342943"/>
    <w:rsid w:val="00342963"/>
    <w:rsid w:val="00342E55"/>
    <w:rsid w:val="00343CF8"/>
    <w:rsid w:val="00344863"/>
    <w:rsid w:val="00344A5C"/>
    <w:rsid w:val="00344AD9"/>
    <w:rsid w:val="00345655"/>
    <w:rsid w:val="00345946"/>
    <w:rsid w:val="00346682"/>
    <w:rsid w:val="003467E3"/>
    <w:rsid w:val="0034690C"/>
    <w:rsid w:val="00346B2B"/>
    <w:rsid w:val="00346B89"/>
    <w:rsid w:val="00347A4D"/>
    <w:rsid w:val="00350DB1"/>
    <w:rsid w:val="0035169D"/>
    <w:rsid w:val="003518D5"/>
    <w:rsid w:val="00352332"/>
    <w:rsid w:val="003526AB"/>
    <w:rsid w:val="00352C1F"/>
    <w:rsid w:val="00352F8B"/>
    <w:rsid w:val="00353AAE"/>
    <w:rsid w:val="0035462B"/>
    <w:rsid w:val="00354D1A"/>
    <w:rsid w:val="003553DB"/>
    <w:rsid w:val="00355524"/>
    <w:rsid w:val="0035686F"/>
    <w:rsid w:val="00356CB1"/>
    <w:rsid w:val="003574FC"/>
    <w:rsid w:val="0035762A"/>
    <w:rsid w:val="0035777E"/>
    <w:rsid w:val="00357A2D"/>
    <w:rsid w:val="003601DF"/>
    <w:rsid w:val="003604AB"/>
    <w:rsid w:val="00360EBA"/>
    <w:rsid w:val="0036136D"/>
    <w:rsid w:val="003617DF"/>
    <w:rsid w:val="0036197E"/>
    <w:rsid w:val="00361AF9"/>
    <w:rsid w:val="00361D77"/>
    <w:rsid w:val="00363975"/>
    <w:rsid w:val="00363AF5"/>
    <w:rsid w:val="00363D04"/>
    <w:rsid w:val="00364B8A"/>
    <w:rsid w:val="00365160"/>
    <w:rsid w:val="003651FF"/>
    <w:rsid w:val="0036536A"/>
    <w:rsid w:val="00365E09"/>
    <w:rsid w:val="00366F6D"/>
    <w:rsid w:val="00366FAE"/>
    <w:rsid w:val="0036732E"/>
    <w:rsid w:val="00367720"/>
    <w:rsid w:val="00371566"/>
    <w:rsid w:val="003715D1"/>
    <w:rsid w:val="00371C92"/>
    <w:rsid w:val="0037216C"/>
    <w:rsid w:val="00373849"/>
    <w:rsid w:val="00373EE1"/>
    <w:rsid w:val="00373F56"/>
    <w:rsid w:val="003749D1"/>
    <w:rsid w:val="00374A42"/>
    <w:rsid w:val="00374D39"/>
    <w:rsid w:val="0037504E"/>
    <w:rsid w:val="0037582A"/>
    <w:rsid w:val="00375C47"/>
    <w:rsid w:val="0037629E"/>
    <w:rsid w:val="003764CF"/>
    <w:rsid w:val="00376899"/>
    <w:rsid w:val="00376994"/>
    <w:rsid w:val="00376BC1"/>
    <w:rsid w:val="00376EF7"/>
    <w:rsid w:val="003776EE"/>
    <w:rsid w:val="00377B8C"/>
    <w:rsid w:val="00377E9B"/>
    <w:rsid w:val="003807B0"/>
    <w:rsid w:val="00381400"/>
    <w:rsid w:val="003825B1"/>
    <w:rsid w:val="003830AA"/>
    <w:rsid w:val="0038312C"/>
    <w:rsid w:val="003833E3"/>
    <w:rsid w:val="003834FC"/>
    <w:rsid w:val="003838A5"/>
    <w:rsid w:val="00383AA0"/>
    <w:rsid w:val="0038430D"/>
    <w:rsid w:val="00384587"/>
    <w:rsid w:val="00384938"/>
    <w:rsid w:val="00384A00"/>
    <w:rsid w:val="003851D8"/>
    <w:rsid w:val="003853A3"/>
    <w:rsid w:val="003854A2"/>
    <w:rsid w:val="003854D6"/>
    <w:rsid w:val="003855DF"/>
    <w:rsid w:val="00385852"/>
    <w:rsid w:val="00385A93"/>
    <w:rsid w:val="0038637B"/>
    <w:rsid w:val="003863C4"/>
    <w:rsid w:val="00386C88"/>
    <w:rsid w:val="003879BD"/>
    <w:rsid w:val="00391637"/>
    <w:rsid w:val="00392BC2"/>
    <w:rsid w:val="00392D92"/>
    <w:rsid w:val="00392F7C"/>
    <w:rsid w:val="003938B1"/>
    <w:rsid w:val="00393E5D"/>
    <w:rsid w:val="003944A3"/>
    <w:rsid w:val="003969D2"/>
    <w:rsid w:val="00396CB3"/>
    <w:rsid w:val="00396D84"/>
    <w:rsid w:val="00396E39"/>
    <w:rsid w:val="003971B0"/>
    <w:rsid w:val="003971CF"/>
    <w:rsid w:val="003973BC"/>
    <w:rsid w:val="00397968"/>
    <w:rsid w:val="003A015D"/>
    <w:rsid w:val="003A0412"/>
    <w:rsid w:val="003A0A49"/>
    <w:rsid w:val="003A20E3"/>
    <w:rsid w:val="003A2AF4"/>
    <w:rsid w:val="003A44BE"/>
    <w:rsid w:val="003A51BE"/>
    <w:rsid w:val="003A5325"/>
    <w:rsid w:val="003A5BC1"/>
    <w:rsid w:val="003A6D45"/>
    <w:rsid w:val="003A79E4"/>
    <w:rsid w:val="003B0A03"/>
    <w:rsid w:val="003B0D38"/>
    <w:rsid w:val="003B148E"/>
    <w:rsid w:val="003B186F"/>
    <w:rsid w:val="003B1E5C"/>
    <w:rsid w:val="003B2009"/>
    <w:rsid w:val="003B28DE"/>
    <w:rsid w:val="003B3C85"/>
    <w:rsid w:val="003B427E"/>
    <w:rsid w:val="003B4608"/>
    <w:rsid w:val="003B4694"/>
    <w:rsid w:val="003B4946"/>
    <w:rsid w:val="003B4C29"/>
    <w:rsid w:val="003B5B74"/>
    <w:rsid w:val="003B5E34"/>
    <w:rsid w:val="003B7096"/>
    <w:rsid w:val="003B767F"/>
    <w:rsid w:val="003B77E5"/>
    <w:rsid w:val="003C0C02"/>
    <w:rsid w:val="003C2885"/>
    <w:rsid w:val="003C2F37"/>
    <w:rsid w:val="003C336C"/>
    <w:rsid w:val="003C339D"/>
    <w:rsid w:val="003C35BC"/>
    <w:rsid w:val="003C36FD"/>
    <w:rsid w:val="003C4E07"/>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2FC9"/>
    <w:rsid w:val="003D3339"/>
    <w:rsid w:val="003D37CE"/>
    <w:rsid w:val="003D3D6E"/>
    <w:rsid w:val="003D4281"/>
    <w:rsid w:val="003D466E"/>
    <w:rsid w:val="003D58D6"/>
    <w:rsid w:val="003D629C"/>
    <w:rsid w:val="003D63A7"/>
    <w:rsid w:val="003D6E15"/>
    <w:rsid w:val="003D7ACB"/>
    <w:rsid w:val="003D7C6D"/>
    <w:rsid w:val="003D7D0D"/>
    <w:rsid w:val="003E02C3"/>
    <w:rsid w:val="003E0693"/>
    <w:rsid w:val="003E15DA"/>
    <w:rsid w:val="003E16F9"/>
    <w:rsid w:val="003E22FA"/>
    <w:rsid w:val="003E2724"/>
    <w:rsid w:val="003E2D3F"/>
    <w:rsid w:val="003E355C"/>
    <w:rsid w:val="003E3873"/>
    <w:rsid w:val="003E3F98"/>
    <w:rsid w:val="003E4326"/>
    <w:rsid w:val="003E4561"/>
    <w:rsid w:val="003E5666"/>
    <w:rsid w:val="003E5BAD"/>
    <w:rsid w:val="003E6146"/>
    <w:rsid w:val="003E669C"/>
    <w:rsid w:val="003E6AB4"/>
    <w:rsid w:val="003E6B4C"/>
    <w:rsid w:val="003E6D34"/>
    <w:rsid w:val="003E742C"/>
    <w:rsid w:val="003E7AD9"/>
    <w:rsid w:val="003F08F7"/>
    <w:rsid w:val="003F0EFB"/>
    <w:rsid w:val="003F19A6"/>
    <w:rsid w:val="003F2630"/>
    <w:rsid w:val="003F2AD8"/>
    <w:rsid w:val="003F30B8"/>
    <w:rsid w:val="003F3246"/>
    <w:rsid w:val="003F37FF"/>
    <w:rsid w:val="003F4B1B"/>
    <w:rsid w:val="003F4D65"/>
    <w:rsid w:val="003F511D"/>
    <w:rsid w:val="003F5135"/>
    <w:rsid w:val="003F5B8B"/>
    <w:rsid w:val="003F5B96"/>
    <w:rsid w:val="003F5FE9"/>
    <w:rsid w:val="003F6386"/>
    <w:rsid w:val="003F6668"/>
    <w:rsid w:val="003F66B9"/>
    <w:rsid w:val="003F6919"/>
    <w:rsid w:val="003F6B0D"/>
    <w:rsid w:val="003F6CF7"/>
    <w:rsid w:val="003F6E96"/>
    <w:rsid w:val="003F790D"/>
    <w:rsid w:val="003F7C98"/>
    <w:rsid w:val="004001E0"/>
    <w:rsid w:val="004002B5"/>
    <w:rsid w:val="00400820"/>
    <w:rsid w:val="00400961"/>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E4C"/>
    <w:rsid w:val="00407FFC"/>
    <w:rsid w:val="004107E0"/>
    <w:rsid w:val="004119CA"/>
    <w:rsid w:val="00411C37"/>
    <w:rsid w:val="00411D94"/>
    <w:rsid w:val="00412233"/>
    <w:rsid w:val="00412524"/>
    <w:rsid w:val="004131A3"/>
    <w:rsid w:val="004135B0"/>
    <w:rsid w:val="0041416C"/>
    <w:rsid w:val="004161AA"/>
    <w:rsid w:val="00416500"/>
    <w:rsid w:val="004172A9"/>
    <w:rsid w:val="00420725"/>
    <w:rsid w:val="0042103D"/>
    <w:rsid w:val="004212F5"/>
    <w:rsid w:val="00421355"/>
    <w:rsid w:val="00421A4A"/>
    <w:rsid w:val="00422A52"/>
    <w:rsid w:val="00422E13"/>
    <w:rsid w:val="00423CB6"/>
    <w:rsid w:val="00423CFA"/>
    <w:rsid w:val="004241C2"/>
    <w:rsid w:val="0042516E"/>
    <w:rsid w:val="00425290"/>
    <w:rsid w:val="00425334"/>
    <w:rsid w:val="00425D99"/>
    <w:rsid w:val="004260EF"/>
    <w:rsid w:val="004265A8"/>
    <w:rsid w:val="0042678F"/>
    <w:rsid w:val="00430043"/>
    <w:rsid w:val="00431728"/>
    <w:rsid w:val="004317BC"/>
    <w:rsid w:val="004321AE"/>
    <w:rsid w:val="004327B9"/>
    <w:rsid w:val="0043286C"/>
    <w:rsid w:val="00434BE0"/>
    <w:rsid w:val="00434C29"/>
    <w:rsid w:val="0043500C"/>
    <w:rsid w:val="004352E2"/>
    <w:rsid w:val="0043565B"/>
    <w:rsid w:val="00435FAE"/>
    <w:rsid w:val="0043649F"/>
    <w:rsid w:val="00436504"/>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709"/>
    <w:rsid w:val="0044389D"/>
    <w:rsid w:val="004439C9"/>
    <w:rsid w:val="00444DAD"/>
    <w:rsid w:val="00444EFC"/>
    <w:rsid w:val="004451AD"/>
    <w:rsid w:val="00445572"/>
    <w:rsid w:val="00445603"/>
    <w:rsid w:val="004458B6"/>
    <w:rsid w:val="00446151"/>
    <w:rsid w:val="004471F0"/>
    <w:rsid w:val="004478A6"/>
    <w:rsid w:val="00450386"/>
    <w:rsid w:val="00450512"/>
    <w:rsid w:val="00450628"/>
    <w:rsid w:val="00450735"/>
    <w:rsid w:val="00450E2A"/>
    <w:rsid w:val="0045113D"/>
    <w:rsid w:val="004511E0"/>
    <w:rsid w:val="00451565"/>
    <w:rsid w:val="00451692"/>
    <w:rsid w:val="00453ACB"/>
    <w:rsid w:val="00453B67"/>
    <w:rsid w:val="00453E25"/>
    <w:rsid w:val="0045425F"/>
    <w:rsid w:val="00454F88"/>
    <w:rsid w:val="0045537A"/>
    <w:rsid w:val="0045541F"/>
    <w:rsid w:val="00455459"/>
    <w:rsid w:val="00455934"/>
    <w:rsid w:val="00455D08"/>
    <w:rsid w:val="00456358"/>
    <w:rsid w:val="0045640F"/>
    <w:rsid w:val="00456576"/>
    <w:rsid w:val="0045713D"/>
    <w:rsid w:val="0046036D"/>
    <w:rsid w:val="00460BBA"/>
    <w:rsid w:val="004610A6"/>
    <w:rsid w:val="00462A78"/>
    <w:rsid w:val="00462F4C"/>
    <w:rsid w:val="00462FDF"/>
    <w:rsid w:val="004633A0"/>
    <w:rsid w:val="00463BB5"/>
    <w:rsid w:val="00463D87"/>
    <w:rsid w:val="00463E77"/>
    <w:rsid w:val="004640E9"/>
    <w:rsid w:val="004640F5"/>
    <w:rsid w:val="00464504"/>
    <w:rsid w:val="00465156"/>
    <w:rsid w:val="0046579D"/>
    <w:rsid w:val="004660DA"/>
    <w:rsid w:val="00466499"/>
    <w:rsid w:val="004668A2"/>
    <w:rsid w:val="00466EFA"/>
    <w:rsid w:val="0046724C"/>
    <w:rsid w:val="00467AE5"/>
    <w:rsid w:val="00470039"/>
    <w:rsid w:val="004706E2"/>
    <w:rsid w:val="00470708"/>
    <w:rsid w:val="00470796"/>
    <w:rsid w:val="00470914"/>
    <w:rsid w:val="00471458"/>
    <w:rsid w:val="00471C2D"/>
    <w:rsid w:val="0047220D"/>
    <w:rsid w:val="00472392"/>
    <w:rsid w:val="004727E3"/>
    <w:rsid w:val="00472E26"/>
    <w:rsid w:val="00473421"/>
    <w:rsid w:val="004736BC"/>
    <w:rsid w:val="00473841"/>
    <w:rsid w:val="004741B3"/>
    <w:rsid w:val="004741C2"/>
    <w:rsid w:val="0047490E"/>
    <w:rsid w:val="00475186"/>
    <w:rsid w:val="0047518A"/>
    <w:rsid w:val="00475AF1"/>
    <w:rsid w:val="004762EE"/>
    <w:rsid w:val="00476610"/>
    <w:rsid w:val="00476FDF"/>
    <w:rsid w:val="00477571"/>
    <w:rsid w:val="004805C9"/>
    <w:rsid w:val="00480F08"/>
    <w:rsid w:val="004815A8"/>
    <w:rsid w:val="0048175F"/>
    <w:rsid w:val="00481D9D"/>
    <w:rsid w:val="004824BC"/>
    <w:rsid w:val="00483A33"/>
    <w:rsid w:val="0048477C"/>
    <w:rsid w:val="00484AD8"/>
    <w:rsid w:val="00484B12"/>
    <w:rsid w:val="00485D27"/>
    <w:rsid w:val="00485D7A"/>
    <w:rsid w:val="00485EB3"/>
    <w:rsid w:val="00486172"/>
    <w:rsid w:val="004864ED"/>
    <w:rsid w:val="00486D8F"/>
    <w:rsid w:val="00487650"/>
    <w:rsid w:val="004877CF"/>
    <w:rsid w:val="004878B0"/>
    <w:rsid w:val="004902CA"/>
    <w:rsid w:val="00490421"/>
    <w:rsid w:val="00490634"/>
    <w:rsid w:val="0049107F"/>
    <w:rsid w:val="00491452"/>
    <w:rsid w:val="004924CC"/>
    <w:rsid w:val="00492862"/>
    <w:rsid w:val="0049293B"/>
    <w:rsid w:val="00492E29"/>
    <w:rsid w:val="00493823"/>
    <w:rsid w:val="00493BC5"/>
    <w:rsid w:val="00493D58"/>
    <w:rsid w:val="0049461A"/>
    <w:rsid w:val="00494A8B"/>
    <w:rsid w:val="0049553D"/>
    <w:rsid w:val="00495A57"/>
    <w:rsid w:val="004967FB"/>
    <w:rsid w:val="00497324"/>
    <w:rsid w:val="00497641"/>
    <w:rsid w:val="00497788"/>
    <w:rsid w:val="0049784F"/>
    <w:rsid w:val="00497AAA"/>
    <w:rsid w:val="00497BB8"/>
    <w:rsid w:val="00497D3B"/>
    <w:rsid w:val="004A0FA9"/>
    <w:rsid w:val="004A11C7"/>
    <w:rsid w:val="004A13C2"/>
    <w:rsid w:val="004A1AE5"/>
    <w:rsid w:val="004A2809"/>
    <w:rsid w:val="004A2C16"/>
    <w:rsid w:val="004A31C2"/>
    <w:rsid w:val="004A32CA"/>
    <w:rsid w:val="004A3709"/>
    <w:rsid w:val="004A4045"/>
    <w:rsid w:val="004A4B78"/>
    <w:rsid w:val="004A5EBF"/>
    <w:rsid w:val="004A651D"/>
    <w:rsid w:val="004A6ADA"/>
    <w:rsid w:val="004A6DB9"/>
    <w:rsid w:val="004A7703"/>
    <w:rsid w:val="004A7DB7"/>
    <w:rsid w:val="004A7ED0"/>
    <w:rsid w:val="004B009C"/>
    <w:rsid w:val="004B14B8"/>
    <w:rsid w:val="004B26E5"/>
    <w:rsid w:val="004B330B"/>
    <w:rsid w:val="004B35CA"/>
    <w:rsid w:val="004B3C06"/>
    <w:rsid w:val="004B42A3"/>
    <w:rsid w:val="004B476A"/>
    <w:rsid w:val="004B59A8"/>
    <w:rsid w:val="004B5D59"/>
    <w:rsid w:val="004B5EE9"/>
    <w:rsid w:val="004B6202"/>
    <w:rsid w:val="004B63E4"/>
    <w:rsid w:val="004B68FF"/>
    <w:rsid w:val="004B6A28"/>
    <w:rsid w:val="004B6E2B"/>
    <w:rsid w:val="004B6FA6"/>
    <w:rsid w:val="004B753D"/>
    <w:rsid w:val="004B7946"/>
    <w:rsid w:val="004B7CB8"/>
    <w:rsid w:val="004B7CD4"/>
    <w:rsid w:val="004C0E2B"/>
    <w:rsid w:val="004C12A0"/>
    <w:rsid w:val="004C191F"/>
    <w:rsid w:val="004C1D83"/>
    <w:rsid w:val="004C28F8"/>
    <w:rsid w:val="004C34DB"/>
    <w:rsid w:val="004C3597"/>
    <w:rsid w:val="004C3E75"/>
    <w:rsid w:val="004C3F7C"/>
    <w:rsid w:val="004C45E0"/>
    <w:rsid w:val="004C4AB2"/>
    <w:rsid w:val="004C53CD"/>
    <w:rsid w:val="004C53EA"/>
    <w:rsid w:val="004C637D"/>
    <w:rsid w:val="004C68B5"/>
    <w:rsid w:val="004C753F"/>
    <w:rsid w:val="004C7BC6"/>
    <w:rsid w:val="004D0757"/>
    <w:rsid w:val="004D1313"/>
    <w:rsid w:val="004D16CE"/>
    <w:rsid w:val="004D1798"/>
    <w:rsid w:val="004D1FBA"/>
    <w:rsid w:val="004D2120"/>
    <w:rsid w:val="004D2C43"/>
    <w:rsid w:val="004D302F"/>
    <w:rsid w:val="004D3872"/>
    <w:rsid w:val="004D42E4"/>
    <w:rsid w:val="004D5013"/>
    <w:rsid w:val="004D505A"/>
    <w:rsid w:val="004D52ED"/>
    <w:rsid w:val="004D5D08"/>
    <w:rsid w:val="004D5F91"/>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69"/>
    <w:rsid w:val="004E53AF"/>
    <w:rsid w:val="004E6733"/>
    <w:rsid w:val="004E686A"/>
    <w:rsid w:val="004E722D"/>
    <w:rsid w:val="004E726B"/>
    <w:rsid w:val="004E747B"/>
    <w:rsid w:val="004E7521"/>
    <w:rsid w:val="004E7589"/>
    <w:rsid w:val="004E7BF0"/>
    <w:rsid w:val="004F01FF"/>
    <w:rsid w:val="004F02B1"/>
    <w:rsid w:val="004F05B4"/>
    <w:rsid w:val="004F08D0"/>
    <w:rsid w:val="004F1560"/>
    <w:rsid w:val="004F265D"/>
    <w:rsid w:val="004F2724"/>
    <w:rsid w:val="004F2D10"/>
    <w:rsid w:val="004F342B"/>
    <w:rsid w:val="004F375A"/>
    <w:rsid w:val="004F39E7"/>
    <w:rsid w:val="004F3A85"/>
    <w:rsid w:val="004F418E"/>
    <w:rsid w:val="004F438B"/>
    <w:rsid w:val="004F461C"/>
    <w:rsid w:val="004F4FF4"/>
    <w:rsid w:val="004F5C7E"/>
    <w:rsid w:val="004F6221"/>
    <w:rsid w:val="004F657A"/>
    <w:rsid w:val="004F68C3"/>
    <w:rsid w:val="004F6AE0"/>
    <w:rsid w:val="004F6FCB"/>
    <w:rsid w:val="004F7010"/>
    <w:rsid w:val="004F7226"/>
    <w:rsid w:val="004F79C4"/>
    <w:rsid w:val="004F7D09"/>
    <w:rsid w:val="0050003B"/>
    <w:rsid w:val="005000E0"/>
    <w:rsid w:val="005001A2"/>
    <w:rsid w:val="005004DE"/>
    <w:rsid w:val="00500794"/>
    <w:rsid w:val="00502B99"/>
    <w:rsid w:val="00502F01"/>
    <w:rsid w:val="005037DF"/>
    <w:rsid w:val="005038F5"/>
    <w:rsid w:val="00503AF0"/>
    <w:rsid w:val="00503D7C"/>
    <w:rsid w:val="00504254"/>
    <w:rsid w:val="0050471B"/>
    <w:rsid w:val="0050475D"/>
    <w:rsid w:val="00504DA4"/>
    <w:rsid w:val="005058B5"/>
    <w:rsid w:val="00505B7F"/>
    <w:rsid w:val="0050676E"/>
    <w:rsid w:val="00506A71"/>
    <w:rsid w:val="0051008B"/>
    <w:rsid w:val="00510DA4"/>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6A6B"/>
    <w:rsid w:val="00517119"/>
    <w:rsid w:val="00517B42"/>
    <w:rsid w:val="00520022"/>
    <w:rsid w:val="005201B6"/>
    <w:rsid w:val="005206F2"/>
    <w:rsid w:val="00520A33"/>
    <w:rsid w:val="00521160"/>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D94"/>
    <w:rsid w:val="00532E1D"/>
    <w:rsid w:val="005337A3"/>
    <w:rsid w:val="0053486C"/>
    <w:rsid w:val="0053519A"/>
    <w:rsid w:val="005359CF"/>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798"/>
    <w:rsid w:val="00543B56"/>
    <w:rsid w:val="005441D8"/>
    <w:rsid w:val="005445C8"/>
    <w:rsid w:val="00544684"/>
    <w:rsid w:val="005448CC"/>
    <w:rsid w:val="00544B62"/>
    <w:rsid w:val="00544DCF"/>
    <w:rsid w:val="005455A0"/>
    <w:rsid w:val="00546229"/>
    <w:rsid w:val="0054669E"/>
    <w:rsid w:val="0054691E"/>
    <w:rsid w:val="005472FB"/>
    <w:rsid w:val="00550583"/>
    <w:rsid w:val="00550AD7"/>
    <w:rsid w:val="00552C81"/>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A40"/>
    <w:rsid w:val="00566CB8"/>
    <w:rsid w:val="00567400"/>
    <w:rsid w:val="00567893"/>
    <w:rsid w:val="0057146E"/>
    <w:rsid w:val="00571D82"/>
    <w:rsid w:val="0057204B"/>
    <w:rsid w:val="0057244D"/>
    <w:rsid w:val="00573439"/>
    <w:rsid w:val="005734D3"/>
    <w:rsid w:val="00573857"/>
    <w:rsid w:val="00573CF9"/>
    <w:rsid w:val="00574884"/>
    <w:rsid w:val="00574B37"/>
    <w:rsid w:val="005750AF"/>
    <w:rsid w:val="0057542D"/>
    <w:rsid w:val="005759AE"/>
    <w:rsid w:val="00575E36"/>
    <w:rsid w:val="0057600E"/>
    <w:rsid w:val="005763BA"/>
    <w:rsid w:val="00576F2C"/>
    <w:rsid w:val="00576F5B"/>
    <w:rsid w:val="00576F8F"/>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2E0B"/>
    <w:rsid w:val="00593086"/>
    <w:rsid w:val="00593C0B"/>
    <w:rsid w:val="00594F3D"/>
    <w:rsid w:val="00595333"/>
    <w:rsid w:val="00595383"/>
    <w:rsid w:val="00595DD3"/>
    <w:rsid w:val="00596E0D"/>
    <w:rsid w:val="00596EDF"/>
    <w:rsid w:val="00597227"/>
    <w:rsid w:val="005A2146"/>
    <w:rsid w:val="005A33FB"/>
    <w:rsid w:val="005A438A"/>
    <w:rsid w:val="005A473E"/>
    <w:rsid w:val="005A575E"/>
    <w:rsid w:val="005A59F3"/>
    <w:rsid w:val="005A5CFC"/>
    <w:rsid w:val="005A5DC9"/>
    <w:rsid w:val="005A6234"/>
    <w:rsid w:val="005A69C5"/>
    <w:rsid w:val="005A6ABB"/>
    <w:rsid w:val="005A6EF5"/>
    <w:rsid w:val="005A70D9"/>
    <w:rsid w:val="005A77CA"/>
    <w:rsid w:val="005A77E6"/>
    <w:rsid w:val="005B06F7"/>
    <w:rsid w:val="005B0A6B"/>
    <w:rsid w:val="005B0E15"/>
    <w:rsid w:val="005B111C"/>
    <w:rsid w:val="005B1921"/>
    <w:rsid w:val="005B2165"/>
    <w:rsid w:val="005B2177"/>
    <w:rsid w:val="005B2722"/>
    <w:rsid w:val="005B2BF2"/>
    <w:rsid w:val="005B2DA9"/>
    <w:rsid w:val="005B2EC8"/>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C9"/>
    <w:rsid w:val="005C3C37"/>
    <w:rsid w:val="005C4B7C"/>
    <w:rsid w:val="005C5879"/>
    <w:rsid w:val="005C5FB8"/>
    <w:rsid w:val="005C6275"/>
    <w:rsid w:val="005C641D"/>
    <w:rsid w:val="005C687C"/>
    <w:rsid w:val="005C69C7"/>
    <w:rsid w:val="005C6D82"/>
    <w:rsid w:val="005C7293"/>
    <w:rsid w:val="005D003A"/>
    <w:rsid w:val="005D0DC2"/>
    <w:rsid w:val="005D2504"/>
    <w:rsid w:val="005D29DD"/>
    <w:rsid w:val="005D2C94"/>
    <w:rsid w:val="005D2DB1"/>
    <w:rsid w:val="005D3064"/>
    <w:rsid w:val="005D3295"/>
    <w:rsid w:val="005D4CA9"/>
    <w:rsid w:val="005D4E1E"/>
    <w:rsid w:val="005D5375"/>
    <w:rsid w:val="005D53B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5647"/>
    <w:rsid w:val="005E5918"/>
    <w:rsid w:val="005E5F50"/>
    <w:rsid w:val="005E63F8"/>
    <w:rsid w:val="005E73FF"/>
    <w:rsid w:val="005F120F"/>
    <w:rsid w:val="005F17E1"/>
    <w:rsid w:val="005F1A7E"/>
    <w:rsid w:val="005F1BB9"/>
    <w:rsid w:val="005F29DC"/>
    <w:rsid w:val="005F2EB1"/>
    <w:rsid w:val="005F3C32"/>
    <w:rsid w:val="005F3F55"/>
    <w:rsid w:val="005F4756"/>
    <w:rsid w:val="005F47A7"/>
    <w:rsid w:val="005F47D0"/>
    <w:rsid w:val="005F4A55"/>
    <w:rsid w:val="005F4AA7"/>
    <w:rsid w:val="005F5763"/>
    <w:rsid w:val="005F6179"/>
    <w:rsid w:val="005F6B11"/>
    <w:rsid w:val="005F7514"/>
    <w:rsid w:val="005F794B"/>
    <w:rsid w:val="005F7C47"/>
    <w:rsid w:val="006000F6"/>
    <w:rsid w:val="00600576"/>
    <w:rsid w:val="00601257"/>
    <w:rsid w:val="00601828"/>
    <w:rsid w:val="00601BE7"/>
    <w:rsid w:val="00601E69"/>
    <w:rsid w:val="006026E0"/>
    <w:rsid w:val="006033CB"/>
    <w:rsid w:val="00603554"/>
    <w:rsid w:val="0060421A"/>
    <w:rsid w:val="00604BCF"/>
    <w:rsid w:val="00604E20"/>
    <w:rsid w:val="00605229"/>
    <w:rsid w:val="0060531F"/>
    <w:rsid w:val="00605387"/>
    <w:rsid w:val="006056BE"/>
    <w:rsid w:val="006075B0"/>
    <w:rsid w:val="006101D5"/>
    <w:rsid w:val="00610705"/>
    <w:rsid w:val="0061134F"/>
    <w:rsid w:val="006114CA"/>
    <w:rsid w:val="0061166C"/>
    <w:rsid w:val="00611B62"/>
    <w:rsid w:val="00612265"/>
    <w:rsid w:val="0061268A"/>
    <w:rsid w:val="0061360A"/>
    <w:rsid w:val="006137DF"/>
    <w:rsid w:val="00613893"/>
    <w:rsid w:val="00613C21"/>
    <w:rsid w:val="0061474C"/>
    <w:rsid w:val="006151DC"/>
    <w:rsid w:val="00615AF5"/>
    <w:rsid w:val="00615D30"/>
    <w:rsid w:val="00615DF5"/>
    <w:rsid w:val="0061772B"/>
    <w:rsid w:val="00617EA0"/>
    <w:rsid w:val="006200F1"/>
    <w:rsid w:val="00620167"/>
    <w:rsid w:val="006201C8"/>
    <w:rsid w:val="006209E0"/>
    <w:rsid w:val="00620BD4"/>
    <w:rsid w:val="00620E20"/>
    <w:rsid w:val="006219ED"/>
    <w:rsid w:val="00621CBA"/>
    <w:rsid w:val="006226E4"/>
    <w:rsid w:val="0062277A"/>
    <w:rsid w:val="00622A8B"/>
    <w:rsid w:val="006239DC"/>
    <w:rsid w:val="00623BCB"/>
    <w:rsid w:val="00623C5C"/>
    <w:rsid w:val="006240BF"/>
    <w:rsid w:val="0062473C"/>
    <w:rsid w:val="00624D60"/>
    <w:rsid w:val="00625AB1"/>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28A"/>
    <w:rsid w:val="00632329"/>
    <w:rsid w:val="00632A6C"/>
    <w:rsid w:val="00632C5A"/>
    <w:rsid w:val="00634B27"/>
    <w:rsid w:val="00635150"/>
    <w:rsid w:val="006356AB"/>
    <w:rsid w:val="00635794"/>
    <w:rsid w:val="00635CD2"/>
    <w:rsid w:val="00635E5A"/>
    <w:rsid w:val="0063609A"/>
    <w:rsid w:val="0063626D"/>
    <w:rsid w:val="00636976"/>
    <w:rsid w:val="00636A57"/>
    <w:rsid w:val="00637346"/>
    <w:rsid w:val="006377CA"/>
    <w:rsid w:val="00637B95"/>
    <w:rsid w:val="00640562"/>
    <w:rsid w:val="00640565"/>
    <w:rsid w:val="0064076D"/>
    <w:rsid w:val="00640A79"/>
    <w:rsid w:val="00640B84"/>
    <w:rsid w:val="00640D49"/>
    <w:rsid w:val="006420B1"/>
    <w:rsid w:val="00642105"/>
    <w:rsid w:val="006422BC"/>
    <w:rsid w:val="006423E4"/>
    <w:rsid w:val="00642542"/>
    <w:rsid w:val="006431AB"/>
    <w:rsid w:val="00643E58"/>
    <w:rsid w:val="00644956"/>
    <w:rsid w:val="00644BB1"/>
    <w:rsid w:val="00645D98"/>
    <w:rsid w:val="00646EB8"/>
    <w:rsid w:val="00650236"/>
    <w:rsid w:val="00650A3F"/>
    <w:rsid w:val="00651835"/>
    <w:rsid w:val="0065247A"/>
    <w:rsid w:val="006525CF"/>
    <w:rsid w:val="00652BD7"/>
    <w:rsid w:val="00653405"/>
    <w:rsid w:val="00653C8B"/>
    <w:rsid w:val="00654B10"/>
    <w:rsid w:val="00654BE0"/>
    <w:rsid w:val="00654C45"/>
    <w:rsid w:val="00655185"/>
    <w:rsid w:val="00655230"/>
    <w:rsid w:val="00655587"/>
    <w:rsid w:val="00655895"/>
    <w:rsid w:val="0065691B"/>
    <w:rsid w:val="00657251"/>
    <w:rsid w:val="006573DB"/>
    <w:rsid w:val="0065759F"/>
    <w:rsid w:val="0065785D"/>
    <w:rsid w:val="0066040B"/>
    <w:rsid w:val="00660598"/>
    <w:rsid w:val="00661307"/>
    <w:rsid w:val="00661A58"/>
    <w:rsid w:val="00661CDB"/>
    <w:rsid w:val="00663362"/>
    <w:rsid w:val="00663573"/>
    <w:rsid w:val="00663F64"/>
    <w:rsid w:val="00664138"/>
    <w:rsid w:val="00664265"/>
    <w:rsid w:val="00666582"/>
    <w:rsid w:val="00666E75"/>
    <w:rsid w:val="00667605"/>
    <w:rsid w:val="00667840"/>
    <w:rsid w:val="00667D07"/>
    <w:rsid w:val="00670392"/>
    <w:rsid w:val="00671BB2"/>
    <w:rsid w:val="00671EFC"/>
    <w:rsid w:val="00671F02"/>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8E"/>
    <w:rsid w:val="00682481"/>
    <w:rsid w:val="00682F6A"/>
    <w:rsid w:val="00683F1A"/>
    <w:rsid w:val="00684483"/>
    <w:rsid w:val="0068450E"/>
    <w:rsid w:val="00684909"/>
    <w:rsid w:val="006849AA"/>
    <w:rsid w:val="00684E4D"/>
    <w:rsid w:val="0068504D"/>
    <w:rsid w:val="00685645"/>
    <w:rsid w:val="006857C1"/>
    <w:rsid w:val="00686080"/>
    <w:rsid w:val="0068647A"/>
    <w:rsid w:val="0068798A"/>
    <w:rsid w:val="00687BF8"/>
    <w:rsid w:val="0069028F"/>
    <w:rsid w:val="00690421"/>
    <w:rsid w:val="0069066A"/>
    <w:rsid w:val="006908D7"/>
    <w:rsid w:val="00690967"/>
    <w:rsid w:val="00690ABA"/>
    <w:rsid w:val="00690D8D"/>
    <w:rsid w:val="006912AE"/>
    <w:rsid w:val="00691AD9"/>
    <w:rsid w:val="00692711"/>
    <w:rsid w:val="00692F2F"/>
    <w:rsid w:val="00692F8E"/>
    <w:rsid w:val="006933F7"/>
    <w:rsid w:val="00693EDE"/>
    <w:rsid w:val="006942DA"/>
    <w:rsid w:val="00695713"/>
    <w:rsid w:val="00695847"/>
    <w:rsid w:val="006959AE"/>
    <w:rsid w:val="00695E1B"/>
    <w:rsid w:val="00695F74"/>
    <w:rsid w:val="00696A1E"/>
    <w:rsid w:val="00696DBE"/>
    <w:rsid w:val="00696DF3"/>
    <w:rsid w:val="006970AD"/>
    <w:rsid w:val="00697318"/>
    <w:rsid w:val="006975B1"/>
    <w:rsid w:val="00697701"/>
    <w:rsid w:val="00697717"/>
    <w:rsid w:val="00697932"/>
    <w:rsid w:val="006A0867"/>
    <w:rsid w:val="006A133A"/>
    <w:rsid w:val="006A1D84"/>
    <w:rsid w:val="006A1FE8"/>
    <w:rsid w:val="006A211F"/>
    <w:rsid w:val="006A21B5"/>
    <w:rsid w:val="006A274B"/>
    <w:rsid w:val="006A2EAE"/>
    <w:rsid w:val="006A3963"/>
    <w:rsid w:val="006A399A"/>
    <w:rsid w:val="006A4234"/>
    <w:rsid w:val="006A48FA"/>
    <w:rsid w:val="006A55C7"/>
    <w:rsid w:val="006A5873"/>
    <w:rsid w:val="006A6114"/>
    <w:rsid w:val="006A621B"/>
    <w:rsid w:val="006A6461"/>
    <w:rsid w:val="006A6736"/>
    <w:rsid w:val="006A71CA"/>
    <w:rsid w:val="006A735A"/>
    <w:rsid w:val="006A7694"/>
    <w:rsid w:val="006A786E"/>
    <w:rsid w:val="006A78E3"/>
    <w:rsid w:val="006A7A26"/>
    <w:rsid w:val="006A7DC2"/>
    <w:rsid w:val="006A7E5D"/>
    <w:rsid w:val="006B035B"/>
    <w:rsid w:val="006B0640"/>
    <w:rsid w:val="006B0772"/>
    <w:rsid w:val="006B08BC"/>
    <w:rsid w:val="006B0A31"/>
    <w:rsid w:val="006B0CD8"/>
    <w:rsid w:val="006B0CFD"/>
    <w:rsid w:val="006B101F"/>
    <w:rsid w:val="006B11E2"/>
    <w:rsid w:val="006B123C"/>
    <w:rsid w:val="006B1D39"/>
    <w:rsid w:val="006B26B1"/>
    <w:rsid w:val="006B26C5"/>
    <w:rsid w:val="006B2BC3"/>
    <w:rsid w:val="006B3531"/>
    <w:rsid w:val="006B3D62"/>
    <w:rsid w:val="006B43E6"/>
    <w:rsid w:val="006B4574"/>
    <w:rsid w:val="006B48F9"/>
    <w:rsid w:val="006B51FC"/>
    <w:rsid w:val="006B5BD7"/>
    <w:rsid w:val="006B5E5C"/>
    <w:rsid w:val="006B6B93"/>
    <w:rsid w:val="006B6D64"/>
    <w:rsid w:val="006B6D74"/>
    <w:rsid w:val="006B6E7B"/>
    <w:rsid w:val="006B7D2F"/>
    <w:rsid w:val="006C05FC"/>
    <w:rsid w:val="006C08D6"/>
    <w:rsid w:val="006C0E2E"/>
    <w:rsid w:val="006C1BBD"/>
    <w:rsid w:val="006C1CE4"/>
    <w:rsid w:val="006C3477"/>
    <w:rsid w:val="006C3ACE"/>
    <w:rsid w:val="006C3C86"/>
    <w:rsid w:val="006C423C"/>
    <w:rsid w:val="006C477D"/>
    <w:rsid w:val="006C4BEF"/>
    <w:rsid w:val="006C4C45"/>
    <w:rsid w:val="006C4E81"/>
    <w:rsid w:val="006C4EA3"/>
    <w:rsid w:val="006C5823"/>
    <w:rsid w:val="006C5ACD"/>
    <w:rsid w:val="006C5B27"/>
    <w:rsid w:val="006C607E"/>
    <w:rsid w:val="006C60CC"/>
    <w:rsid w:val="006C60D5"/>
    <w:rsid w:val="006C6DCA"/>
    <w:rsid w:val="006C6EEC"/>
    <w:rsid w:val="006C6F6F"/>
    <w:rsid w:val="006C6F8B"/>
    <w:rsid w:val="006C7D95"/>
    <w:rsid w:val="006D00B6"/>
    <w:rsid w:val="006D0615"/>
    <w:rsid w:val="006D0797"/>
    <w:rsid w:val="006D0B77"/>
    <w:rsid w:val="006D0F94"/>
    <w:rsid w:val="006D0FFC"/>
    <w:rsid w:val="006D17CA"/>
    <w:rsid w:val="006D2116"/>
    <w:rsid w:val="006D227F"/>
    <w:rsid w:val="006D2DE6"/>
    <w:rsid w:val="006D2F7A"/>
    <w:rsid w:val="006D39C4"/>
    <w:rsid w:val="006D4448"/>
    <w:rsid w:val="006D5043"/>
    <w:rsid w:val="006D50A6"/>
    <w:rsid w:val="006D54C7"/>
    <w:rsid w:val="006D5E2B"/>
    <w:rsid w:val="006D5F50"/>
    <w:rsid w:val="006D663B"/>
    <w:rsid w:val="006D72BC"/>
    <w:rsid w:val="006D7B9B"/>
    <w:rsid w:val="006D7C94"/>
    <w:rsid w:val="006D7CF0"/>
    <w:rsid w:val="006E00AB"/>
    <w:rsid w:val="006E012A"/>
    <w:rsid w:val="006E08EB"/>
    <w:rsid w:val="006E113F"/>
    <w:rsid w:val="006E216D"/>
    <w:rsid w:val="006E2CE0"/>
    <w:rsid w:val="006E3785"/>
    <w:rsid w:val="006E3FB3"/>
    <w:rsid w:val="006E437E"/>
    <w:rsid w:val="006E4A6E"/>
    <w:rsid w:val="006E4C38"/>
    <w:rsid w:val="006E4E13"/>
    <w:rsid w:val="006E53EC"/>
    <w:rsid w:val="006E6735"/>
    <w:rsid w:val="006E677D"/>
    <w:rsid w:val="006F05FD"/>
    <w:rsid w:val="006F0BEB"/>
    <w:rsid w:val="006F1A0F"/>
    <w:rsid w:val="006F1A4A"/>
    <w:rsid w:val="006F1C42"/>
    <w:rsid w:val="006F1C46"/>
    <w:rsid w:val="006F25BB"/>
    <w:rsid w:val="006F2A7D"/>
    <w:rsid w:val="006F2C95"/>
    <w:rsid w:val="006F2DD3"/>
    <w:rsid w:val="006F309D"/>
    <w:rsid w:val="006F38FF"/>
    <w:rsid w:val="006F49A1"/>
    <w:rsid w:val="006F5516"/>
    <w:rsid w:val="006F5F99"/>
    <w:rsid w:val="006F6575"/>
    <w:rsid w:val="006F6BFA"/>
    <w:rsid w:val="006F6C34"/>
    <w:rsid w:val="006F6E4B"/>
    <w:rsid w:val="006F73B3"/>
    <w:rsid w:val="006F73CE"/>
    <w:rsid w:val="00702A4C"/>
    <w:rsid w:val="00702F9E"/>
    <w:rsid w:val="0070323E"/>
    <w:rsid w:val="00703B90"/>
    <w:rsid w:val="00704012"/>
    <w:rsid w:val="00704372"/>
    <w:rsid w:val="007045D9"/>
    <w:rsid w:val="00704660"/>
    <w:rsid w:val="00704793"/>
    <w:rsid w:val="007047C5"/>
    <w:rsid w:val="007057DE"/>
    <w:rsid w:val="00705DD2"/>
    <w:rsid w:val="00705F5E"/>
    <w:rsid w:val="00705FD6"/>
    <w:rsid w:val="007064A6"/>
    <w:rsid w:val="007066FD"/>
    <w:rsid w:val="00707123"/>
    <w:rsid w:val="0070749C"/>
    <w:rsid w:val="00707ACE"/>
    <w:rsid w:val="00710D3F"/>
    <w:rsid w:val="00711C6E"/>
    <w:rsid w:val="00712691"/>
    <w:rsid w:val="00712A20"/>
    <w:rsid w:val="00713F8B"/>
    <w:rsid w:val="00714922"/>
    <w:rsid w:val="00714DFA"/>
    <w:rsid w:val="0071512A"/>
    <w:rsid w:val="00715D1D"/>
    <w:rsid w:val="00715DDD"/>
    <w:rsid w:val="00716B0D"/>
    <w:rsid w:val="00717B30"/>
    <w:rsid w:val="007202C3"/>
    <w:rsid w:val="007209DE"/>
    <w:rsid w:val="00720B25"/>
    <w:rsid w:val="00721ACF"/>
    <w:rsid w:val="00721BDB"/>
    <w:rsid w:val="00722004"/>
    <w:rsid w:val="00722EA0"/>
    <w:rsid w:val="007230FF"/>
    <w:rsid w:val="00723169"/>
    <w:rsid w:val="00723400"/>
    <w:rsid w:val="0072357A"/>
    <w:rsid w:val="007249C0"/>
    <w:rsid w:val="00724FFA"/>
    <w:rsid w:val="00725461"/>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36E49"/>
    <w:rsid w:val="00740C9B"/>
    <w:rsid w:val="007428EA"/>
    <w:rsid w:val="00742D04"/>
    <w:rsid w:val="00743017"/>
    <w:rsid w:val="00743D3F"/>
    <w:rsid w:val="0074400F"/>
    <w:rsid w:val="007449A6"/>
    <w:rsid w:val="0074522D"/>
    <w:rsid w:val="00746D28"/>
    <w:rsid w:val="00747749"/>
    <w:rsid w:val="00747A13"/>
    <w:rsid w:val="00747DEB"/>
    <w:rsid w:val="00747EFA"/>
    <w:rsid w:val="007501BF"/>
    <w:rsid w:val="00750208"/>
    <w:rsid w:val="00752256"/>
    <w:rsid w:val="00752E00"/>
    <w:rsid w:val="007531D9"/>
    <w:rsid w:val="007541E7"/>
    <w:rsid w:val="007550CD"/>
    <w:rsid w:val="0075536B"/>
    <w:rsid w:val="00755762"/>
    <w:rsid w:val="007558FF"/>
    <w:rsid w:val="00755C3A"/>
    <w:rsid w:val="00755E4A"/>
    <w:rsid w:val="00756033"/>
    <w:rsid w:val="007563CA"/>
    <w:rsid w:val="0075734D"/>
    <w:rsid w:val="007575F6"/>
    <w:rsid w:val="00757DBC"/>
    <w:rsid w:val="00760615"/>
    <w:rsid w:val="00760AD0"/>
    <w:rsid w:val="00760D15"/>
    <w:rsid w:val="00761021"/>
    <w:rsid w:val="0076113E"/>
    <w:rsid w:val="00761338"/>
    <w:rsid w:val="00761A10"/>
    <w:rsid w:val="00763490"/>
    <w:rsid w:val="007637E2"/>
    <w:rsid w:val="00763EE6"/>
    <w:rsid w:val="0076432A"/>
    <w:rsid w:val="00764730"/>
    <w:rsid w:val="00764DD5"/>
    <w:rsid w:val="00764E8C"/>
    <w:rsid w:val="00765351"/>
    <w:rsid w:val="007657BA"/>
    <w:rsid w:val="00770564"/>
    <w:rsid w:val="00771833"/>
    <w:rsid w:val="007718FD"/>
    <w:rsid w:val="0077204A"/>
    <w:rsid w:val="007721B4"/>
    <w:rsid w:val="00772707"/>
    <w:rsid w:val="0077279B"/>
    <w:rsid w:val="007733A5"/>
    <w:rsid w:val="0077392D"/>
    <w:rsid w:val="007739A2"/>
    <w:rsid w:val="00773C68"/>
    <w:rsid w:val="00773E4B"/>
    <w:rsid w:val="007748DC"/>
    <w:rsid w:val="00774CE3"/>
    <w:rsid w:val="00774DED"/>
    <w:rsid w:val="00774EE9"/>
    <w:rsid w:val="00775AAD"/>
    <w:rsid w:val="00775AFE"/>
    <w:rsid w:val="0077663D"/>
    <w:rsid w:val="007807E5"/>
    <w:rsid w:val="00780A9D"/>
    <w:rsid w:val="00781088"/>
    <w:rsid w:val="007813C0"/>
    <w:rsid w:val="007816CB"/>
    <w:rsid w:val="00781E5B"/>
    <w:rsid w:val="0078213F"/>
    <w:rsid w:val="00782418"/>
    <w:rsid w:val="00782457"/>
    <w:rsid w:val="007825C2"/>
    <w:rsid w:val="0078388B"/>
    <w:rsid w:val="007847E3"/>
    <w:rsid w:val="007847E7"/>
    <w:rsid w:val="00784943"/>
    <w:rsid w:val="00784A76"/>
    <w:rsid w:val="00786415"/>
    <w:rsid w:val="00786580"/>
    <w:rsid w:val="00786CA7"/>
    <w:rsid w:val="00786EEF"/>
    <w:rsid w:val="00787887"/>
    <w:rsid w:val="00790167"/>
    <w:rsid w:val="007904B1"/>
    <w:rsid w:val="00791C04"/>
    <w:rsid w:val="00791CA6"/>
    <w:rsid w:val="0079206F"/>
    <w:rsid w:val="007921A2"/>
    <w:rsid w:val="00792599"/>
    <w:rsid w:val="00793197"/>
    <w:rsid w:val="007931EB"/>
    <w:rsid w:val="0079326B"/>
    <w:rsid w:val="00793C75"/>
    <w:rsid w:val="00794140"/>
    <w:rsid w:val="007947F9"/>
    <w:rsid w:val="007949DF"/>
    <w:rsid w:val="007957E4"/>
    <w:rsid w:val="0079583F"/>
    <w:rsid w:val="0079627B"/>
    <w:rsid w:val="00796548"/>
    <w:rsid w:val="00796AE5"/>
    <w:rsid w:val="00797B22"/>
    <w:rsid w:val="00797D90"/>
    <w:rsid w:val="007A12C5"/>
    <w:rsid w:val="007A15AA"/>
    <w:rsid w:val="007A1966"/>
    <w:rsid w:val="007A30E0"/>
    <w:rsid w:val="007A3269"/>
    <w:rsid w:val="007A349A"/>
    <w:rsid w:val="007A3EBF"/>
    <w:rsid w:val="007A51EB"/>
    <w:rsid w:val="007A60CE"/>
    <w:rsid w:val="007A62DE"/>
    <w:rsid w:val="007A62EE"/>
    <w:rsid w:val="007A67FE"/>
    <w:rsid w:val="007A6F34"/>
    <w:rsid w:val="007B0195"/>
    <w:rsid w:val="007B07AC"/>
    <w:rsid w:val="007B07C3"/>
    <w:rsid w:val="007B0A69"/>
    <w:rsid w:val="007B0AAF"/>
    <w:rsid w:val="007B0E0E"/>
    <w:rsid w:val="007B0E5A"/>
    <w:rsid w:val="007B191B"/>
    <w:rsid w:val="007B1D58"/>
    <w:rsid w:val="007B1DAB"/>
    <w:rsid w:val="007B204F"/>
    <w:rsid w:val="007B353C"/>
    <w:rsid w:val="007B37C3"/>
    <w:rsid w:val="007B3BC0"/>
    <w:rsid w:val="007B3CAF"/>
    <w:rsid w:val="007B4032"/>
    <w:rsid w:val="007B45EA"/>
    <w:rsid w:val="007B4A52"/>
    <w:rsid w:val="007B4F33"/>
    <w:rsid w:val="007B5916"/>
    <w:rsid w:val="007B5C0F"/>
    <w:rsid w:val="007B6CFA"/>
    <w:rsid w:val="007B703E"/>
    <w:rsid w:val="007B7156"/>
    <w:rsid w:val="007B72E6"/>
    <w:rsid w:val="007B74B6"/>
    <w:rsid w:val="007B78C0"/>
    <w:rsid w:val="007C0414"/>
    <w:rsid w:val="007C0C72"/>
    <w:rsid w:val="007C0EF5"/>
    <w:rsid w:val="007C101A"/>
    <w:rsid w:val="007C13E0"/>
    <w:rsid w:val="007C1D54"/>
    <w:rsid w:val="007C203A"/>
    <w:rsid w:val="007C2443"/>
    <w:rsid w:val="007C2AB7"/>
    <w:rsid w:val="007C316A"/>
    <w:rsid w:val="007C5648"/>
    <w:rsid w:val="007C5A28"/>
    <w:rsid w:val="007C6BC8"/>
    <w:rsid w:val="007D07D9"/>
    <w:rsid w:val="007D090A"/>
    <w:rsid w:val="007D113F"/>
    <w:rsid w:val="007D1559"/>
    <w:rsid w:val="007D1B34"/>
    <w:rsid w:val="007D287D"/>
    <w:rsid w:val="007D2EFF"/>
    <w:rsid w:val="007D2FA7"/>
    <w:rsid w:val="007D30CD"/>
    <w:rsid w:val="007D33ED"/>
    <w:rsid w:val="007D3E80"/>
    <w:rsid w:val="007D40FC"/>
    <w:rsid w:val="007D4352"/>
    <w:rsid w:val="007D4759"/>
    <w:rsid w:val="007D5850"/>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4F6"/>
    <w:rsid w:val="007E47D4"/>
    <w:rsid w:val="007E4F22"/>
    <w:rsid w:val="007E5140"/>
    <w:rsid w:val="007E5841"/>
    <w:rsid w:val="007E5ABE"/>
    <w:rsid w:val="007E62C1"/>
    <w:rsid w:val="007E641C"/>
    <w:rsid w:val="007E643B"/>
    <w:rsid w:val="007E6D2A"/>
    <w:rsid w:val="007E778C"/>
    <w:rsid w:val="007E7E52"/>
    <w:rsid w:val="007F03EF"/>
    <w:rsid w:val="007F05B2"/>
    <w:rsid w:val="007F0B5A"/>
    <w:rsid w:val="007F11AE"/>
    <w:rsid w:val="007F1329"/>
    <w:rsid w:val="007F153F"/>
    <w:rsid w:val="007F23B2"/>
    <w:rsid w:val="007F2488"/>
    <w:rsid w:val="007F2CAA"/>
    <w:rsid w:val="007F3AE8"/>
    <w:rsid w:val="007F3B28"/>
    <w:rsid w:val="007F3CD7"/>
    <w:rsid w:val="007F3D58"/>
    <w:rsid w:val="007F4BFE"/>
    <w:rsid w:val="007F58C6"/>
    <w:rsid w:val="007F592D"/>
    <w:rsid w:val="007F59B3"/>
    <w:rsid w:val="007F61DB"/>
    <w:rsid w:val="007F642F"/>
    <w:rsid w:val="007F664D"/>
    <w:rsid w:val="007F75C3"/>
    <w:rsid w:val="008003E2"/>
    <w:rsid w:val="00800454"/>
    <w:rsid w:val="00801BB1"/>
    <w:rsid w:val="00801CC8"/>
    <w:rsid w:val="0080358F"/>
    <w:rsid w:val="00803AD3"/>
    <w:rsid w:val="00803E83"/>
    <w:rsid w:val="00804148"/>
    <w:rsid w:val="00804D92"/>
    <w:rsid w:val="00805E6D"/>
    <w:rsid w:val="00806244"/>
    <w:rsid w:val="008064EE"/>
    <w:rsid w:val="008065DD"/>
    <w:rsid w:val="00806DCB"/>
    <w:rsid w:val="00806E17"/>
    <w:rsid w:val="008077C8"/>
    <w:rsid w:val="00810035"/>
    <w:rsid w:val="0081055C"/>
    <w:rsid w:val="008115DC"/>
    <w:rsid w:val="00811694"/>
    <w:rsid w:val="00811E92"/>
    <w:rsid w:val="00812273"/>
    <w:rsid w:val="00812E33"/>
    <w:rsid w:val="008131E9"/>
    <w:rsid w:val="0081382F"/>
    <w:rsid w:val="008138D8"/>
    <w:rsid w:val="00813A29"/>
    <w:rsid w:val="00813BB1"/>
    <w:rsid w:val="00813DAF"/>
    <w:rsid w:val="008140C6"/>
    <w:rsid w:val="00815261"/>
    <w:rsid w:val="008163C1"/>
    <w:rsid w:val="00816F6E"/>
    <w:rsid w:val="0081701D"/>
    <w:rsid w:val="008170A7"/>
    <w:rsid w:val="00817292"/>
    <w:rsid w:val="008172C3"/>
    <w:rsid w:val="00817857"/>
    <w:rsid w:val="00817BBD"/>
    <w:rsid w:val="00817E9D"/>
    <w:rsid w:val="0082001E"/>
    <w:rsid w:val="00820BDF"/>
    <w:rsid w:val="00820E47"/>
    <w:rsid w:val="00820E4D"/>
    <w:rsid w:val="00821D81"/>
    <w:rsid w:val="008229B4"/>
    <w:rsid w:val="0082489F"/>
    <w:rsid w:val="00824960"/>
    <w:rsid w:val="00824AAB"/>
    <w:rsid w:val="00824EF1"/>
    <w:rsid w:val="00824FDA"/>
    <w:rsid w:val="008250BE"/>
    <w:rsid w:val="00825187"/>
    <w:rsid w:val="00825298"/>
    <w:rsid w:val="00825981"/>
    <w:rsid w:val="00825BEB"/>
    <w:rsid w:val="00825CED"/>
    <w:rsid w:val="00826229"/>
    <w:rsid w:val="008267E2"/>
    <w:rsid w:val="00826AA5"/>
    <w:rsid w:val="00827684"/>
    <w:rsid w:val="00827942"/>
    <w:rsid w:val="00827BCC"/>
    <w:rsid w:val="008312D4"/>
    <w:rsid w:val="0083201E"/>
    <w:rsid w:val="0083232F"/>
    <w:rsid w:val="008326D8"/>
    <w:rsid w:val="0083303F"/>
    <w:rsid w:val="00833058"/>
    <w:rsid w:val="0083350B"/>
    <w:rsid w:val="0083411A"/>
    <w:rsid w:val="008342A9"/>
    <w:rsid w:val="00834523"/>
    <w:rsid w:val="0083486D"/>
    <w:rsid w:val="008349F4"/>
    <w:rsid w:val="00834EE4"/>
    <w:rsid w:val="0083517D"/>
    <w:rsid w:val="0083586D"/>
    <w:rsid w:val="00835C2E"/>
    <w:rsid w:val="008368E1"/>
    <w:rsid w:val="008371ED"/>
    <w:rsid w:val="008372AD"/>
    <w:rsid w:val="00837686"/>
    <w:rsid w:val="00837BCA"/>
    <w:rsid w:val="00840DE1"/>
    <w:rsid w:val="00841081"/>
    <w:rsid w:val="008417AD"/>
    <w:rsid w:val="00841A77"/>
    <w:rsid w:val="00842110"/>
    <w:rsid w:val="00842237"/>
    <w:rsid w:val="00842A80"/>
    <w:rsid w:val="0084315F"/>
    <w:rsid w:val="008432DD"/>
    <w:rsid w:val="008438C8"/>
    <w:rsid w:val="00843B2E"/>
    <w:rsid w:val="00844103"/>
    <w:rsid w:val="00844876"/>
    <w:rsid w:val="00844991"/>
    <w:rsid w:val="00844BD6"/>
    <w:rsid w:val="008458C2"/>
    <w:rsid w:val="008464B3"/>
    <w:rsid w:val="00846ED2"/>
    <w:rsid w:val="00847496"/>
    <w:rsid w:val="008475C5"/>
    <w:rsid w:val="008504BB"/>
    <w:rsid w:val="00851B09"/>
    <w:rsid w:val="008523C9"/>
    <w:rsid w:val="008525E1"/>
    <w:rsid w:val="00854117"/>
    <w:rsid w:val="008547DF"/>
    <w:rsid w:val="00854AF8"/>
    <w:rsid w:val="0085590F"/>
    <w:rsid w:val="00855D33"/>
    <w:rsid w:val="008562B3"/>
    <w:rsid w:val="008563ED"/>
    <w:rsid w:val="00857F8B"/>
    <w:rsid w:val="00860666"/>
    <w:rsid w:val="00860791"/>
    <w:rsid w:val="00860906"/>
    <w:rsid w:val="00860FD0"/>
    <w:rsid w:val="00861099"/>
    <w:rsid w:val="00861241"/>
    <w:rsid w:val="00861B0D"/>
    <w:rsid w:val="00862CE7"/>
    <w:rsid w:val="00863FCF"/>
    <w:rsid w:val="00865452"/>
    <w:rsid w:val="0086556C"/>
    <w:rsid w:val="00865A81"/>
    <w:rsid w:val="00865D2B"/>
    <w:rsid w:val="0086613F"/>
    <w:rsid w:val="0086645E"/>
    <w:rsid w:val="0086673E"/>
    <w:rsid w:val="00866EBD"/>
    <w:rsid w:val="00866F08"/>
    <w:rsid w:val="00866F93"/>
    <w:rsid w:val="00867E3B"/>
    <w:rsid w:val="008707B8"/>
    <w:rsid w:val="008708B6"/>
    <w:rsid w:val="00871ABA"/>
    <w:rsid w:val="00872471"/>
    <w:rsid w:val="0087286C"/>
    <w:rsid w:val="00873403"/>
    <w:rsid w:val="00873D3B"/>
    <w:rsid w:val="008747AA"/>
    <w:rsid w:val="008748EF"/>
    <w:rsid w:val="00874AE7"/>
    <w:rsid w:val="00875C29"/>
    <w:rsid w:val="00875FA4"/>
    <w:rsid w:val="008760D8"/>
    <w:rsid w:val="00876395"/>
    <w:rsid w:val="00876A22"/>
    <w:rsid w:val="008770FA"/>
    <w:rsid w:val="008773A3"/>
    <w:rsid w:val="008776C8"/>
    <w:rsid w:val="00880A9B"/>
    <w:rsid w:val="00880CC2"/>
    <w:rsid w:val="00880DBE"/>
    <w:rsid w:val="00882368"/>
    <w:rsid w:val="008825A9"/>
    <w:rsid w:val="00882CC7"/>
    <w:rsid w:val="00883A26"/>
    <w:rsid w:val="00883F9F"/>
    <w:rsid w:val="008842B9"/>
    <w:rsid w:val="008851C9"/>
    <w:rsid w:val="008857C6"/>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3AFC"/>
    <w:rsid w:val="008944F2"/>
    <w:rsid w:val="00894AAB"/>
    <w:rsid w:val="00894C6B"/>
    <w:rsid w:val="00895565"/>
    <w:rsid w:val="00896551"/>
    <w:rsid w:val="00896AAE"/>
    <w:rsid w:val="00896E57"/>
    <w:rsid w:val="00897F12"/>
    <w:rsid w:val="008A0090"/>
    <w:rsid w:val="008A111D"/>
    <w:rsid w:val="008A12E9"/>
    <w:rsid w:val="008A1649"/>
    <w:rsid w:val="008A1660"/>
    <w:rsid w:val="008A20BE"/>
    <w:rsid w:val="008A2153"/>
    <w:rsid w:val="008A22BA"/>
    <w:rsid w:val="008A232C"/>
    <w:rsid w:val="008A27E7"/>
    <w:rsid w:val="008A2A70"/>
    <w:rsid w:val="008A2AEA"/>
    <w:rsid w:val="008A37E6"/>
    <w:rsid w:val="008A3AE6"/>
    <w:rsid w:val="008A4824"/>
    <w:rsid w:val="008A4C02"/>
    <w:rsid w:val="008A4DB3"/>
    <w:rsid w:val="008A531D"/>
    <w:rsid w:val="008A5A20"/>
    <w:rsid w:val="008A5C6E"/>
    <w:rsid w:val="008A61A2"/>
    <w:rsid w:val="008A6806"/>
    <w:rsid w:val="008A70A7"/>
    <w:rsid w:val="008A76B5"/>
    <w:rsid w:val="008B00FA"/>
    <w:rsid w:val="008B01A7"/>
    <w:rsid w:val="008B1242"/>
    <w:rsid w:val="008B1EEB"/>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BE"/>
    <w:rsid w:val="008B7E03"/>
    <w:rsid w:val="008C0B77"/>
    <w:rsid w:val="008C100F"/>
    <w:rsid w:val="008C1034"/>
    <w:rsid w:val="008C174E"/>
    <w:rsid w:val="008C203D"/>
    <w:rsid w:val="008C2161"/>
    <w:rsid w:val="008C2EBB"/>
    <w:rsid w:val="008C4B34"/>
    <w:rsid w:val="008C514A"/>
    <w:rsid w:val="008C5A34"/>
    <w:rsid w:val="008C5B53"/>
    <w:rsid w:val="008C6197"/>
    <w:rsid w:val="008C6357"/>
    <w:rsid w:val="008D05D9"/>
    <w:rsid w:val="008D06DB"/>
    <w:rsid w:val="008D11F4"/>
    <w:rsid w:val="008D13E2"/>
    <w:rsid w:val="008D1E62"/>
    <w:rsid w:val="008D1F5E"/>
    <w:rsid w:val="008D32E9"/>
    <w:rsid w:val="008D3752"/>
    <w:rsid w:val="008D38A5"/>
    <w:rsid w:val="008D419D"/>
    <w:rsid w:val="008D4413"/>
    <w:rsid w:val="008D44A6"/>
    <w:rsid w:val="008D4804"/>
    <w:rsid w:val="008D4AB6"/>
    <w:rsid w:val="008D4F30"/>
    <w:rsid w:val="008D5110"/>
    <w:rsid w:val="008D53DD"/>
    <w:rsid w:val="008D6902"/>
    <w:rsid w:val="008D6AC6"/>
    <w:rsid w:val="008D6D1A"/>
    <w:rsid w:val="008D712C"/>
    <w:rsid w:val="008E02F4"/>
    <w:rsid w:val="008E0A7C"/>
    <w:rsid w:val="008E0D24"/>
    <w:rsid w:val="008E202D"/>
    <w:rsid w:val="008E25CB"/>
    <w:rsid w:val="008E2649"/>
    <w:rsid w:val="008E373A"/>
    <w:rsid w:val="008E405A"/>
    <w:rsid w:val="008E4C4E"/>
    <w:rsid w:val="008E4D03"/>
    <w:rsid w:val="008E584B"/>
    <w:rsid w:val="008E5A9A"/>
    <w:rsid w:val="008E5AB8"/>
    <w:rsid w:val="008E6324"/>
    <w:rsid w:val="008E6516"/>
    <w:rsid w:val="008E733F"/>
    <w:rsid w:val="008E73C3"/>
    <w:rsid w:val="008E76CD"/>
    <w:rsid w:val="008E793B"/>
    <w:rsid w:val="008E7BF8"/>
    <w:rsid w:val="008E7F03"/>
    <w:rsid w:val="008F041A"/>
    <w:rsid w:val="008F06AF"/>
    <w:rsid w:val="008F1277"/>
    <w:rsid w:val="008F16B5"/>
    <w:rsid w:val="008F26E4"/>
    <w:rsid w:val="008F3485"/>
    <w:rsid w:val="008F3C42"/>
    <w:rsid w:val="008F3CBF"/>
    <w:rsid w:val="008F4ACB"/>
    <w:rsid w:val="008F4F1A"/>
    <w:rsid w:val="008F4FA3"/>
    <w:rsid w:val="008F5316"/>
    <w:rsid w:val="008F54CA"/>
    <w:rsid w:val="008F572F"/>
    <w:rsid w:val="008F624C"/>
    <w:rsid w:val="008F7420"/>
    <w:rsid w:val="008F7E05"/>
    <w:rsid w:val="009015E0"/>
    <w:rsid w:val="009016B2"/>
    <w:rsid w:val="0090194A"/>
    <w:rsid w:val="00901E88"/>
    <w:rsid w:val="009021F7"/>
    <w:rsid w:val="00902773"/>
    <w:rsid w:val="00903BE5"/>
    <w:rsid w:val="00903CB5"/>
    <w:rsid w:val="00904228"/>
    <w:rsid w:val="0090574F"/>
    <w:rsid w:val="009057D0"/>
    <w:rsid w:val="009057E6"/>
    <w:rsid w:val="00905B8C"/>
    <w:rsid w:val="00905F47"/>
    <w:rsid w:val="00906610"/>
    <w:rsid w:val="009068B4"/>
    <w:rsid w:val="00906AB6"/>
    <w:rsid w:val="00906DE4"/>
    <w:rsid w:val="00907CD5"/>
    <w:rsid w:val="009102AC"/>
    <w:rsid w:val="00911873"/>
    <w:rsid w:val="00911A02"/>
    <w:rsid w:val="00911AB8"/>
    <w:rsid w:val="00911DA9"/>
    <w:rsid w:val="00911E8C"/>
    <w:rsid w:val="0091219F"/>
    <w:rsid w:val="00912C2C"/>
    <w:rsid w:val="0091339A"/>
    <w:rsid w:val="009135C8"/>
    <w:rsid w:val="0091369A"/>
    <w:rsid w:val="00913CF5"/>
    <w:rsid w:val="0091463D"/>
    <w:rsid w:val="00914A2A"/>
    <w:rsid w:val="00915515"/>
    <w:rsid w:val="00915760"/>
    <w:rsid w:val="00915800"/>
    <w:rsid w:val="00915A19"/>
    <w:rsid w:val="00916396"/>
    <w:rsid w:val="00916890"/>
    <w:rsid w:val="00916BEB"/>
    <w:rsid w:val="00916E81"/>
    <w:rsid w:val="00917EA1"/>
    <w:rsid w:val="00917ECC"/>
    <w:rsid w:val="0092030F"/>
    <w:rsid w:val="00920BA5"/>
    <w:rsid w:val="0092102F"/>
    <w:rsid w:val="0092146E"/>
    <w:rsid w:val="009214F0"/>
    <w:rsid w:val="009217E3"/>
    <w:rsid w:val="00921935"/>
    <w:rsid w:val="00922298"/>
    <w:rsid w:val="00922A96"/>
    <w:rsid w:val="00922EF1"/>
    <w:rsid w:val="009234A3"/>
    <w:rsid w:val="009234F9"/>
    <w:rsid w:val="00924AD2"/>
    <w:rsid w:val="00924F89"/>
    <w:rsid w:val="00925068"/>
    <w:rsid w:val="00925449"/>
    <w:rsid w:val="00925B56"/>
    <w:rsid w:val="00925B93"/>
    <w:rsid w:val="00925FF3"/>
    <w:rsid w:val="00926236"/>
    <w:rsid w:val="0092628A"/>
    <w:rsid w:val="00926E50"/>
    <w:rsid w:val="00927459"/>
    <w:rsid w:val="00927C8C"/>
    <w:rsid w:val="00927C93"/>
    <w:rsid w:val="00930415"/>
    <w:rsid w:val="00930753"/>
    <w:rsid w:val="00930B0C"/>
    <w:rsid w:val="009310FB"/>
    <w:rsid w:val="009312BA"/>
    <w:rsid w:val="009314BC"/>
    <w:rsid w:val="009314F9"/>
    <w:rsid w:val="00931AFA"/>
    <w:rsid w:val="00932012"/>
    <w:rsid w:val="00932322"/>
    <w:rsid w:val="009328D2"/>
    <w:rsid w:val="0093301C"/>
    <w:rsid w:val="00933219"/>
    <w:rsid w:val="00933486"/>
    <w:rsid w:val="00933814"/>
    <w:rsid w:val="00933E78"/>
    <w:rsid w:val="00933EA1"/>
    <w:rsid w:val="00933EC7"/>
    <w:rsid w:val="009340AD"/>
    <w:rsid w:val="009355E5"/>
    <w:rsid w:val="00935FEB"/>
    <w:rsid w:val="0093692B"/>
    <w:rsid w:val="00937475"/>
    <w:rsid w:val="0093755F"/>
    <w:rsid w:val="009376EE"/>
    <w:rsid w:val="0093772D"/>
    <w:rsid w:val="009405DF"/>
    <w:rsid w:val="0094166C"/>
    <w:rsid w:val="009418D0"/>
    <w:rsid w:val="00941E9E"/>
    <w:rsid w:val="00941EE2"/>
    <w:rsid w:val="0094231A"/>
    <w:rsid w:val="00942A2E"/>
    <w:rsid w:val="00942BD7"/>
    <w:rsid w:val="00942C93"/>
    <w:rsid w:val="00943162"/>
    <w:rsid w:val="009434D2"/>
    <w:rsid w:val="009435B8"/>
    <w:rsid w:val="0094429C"/>
    <w:rsid w:val="0094441B"/>
    <w:rsid w:val="009449DC"/>
    <w:rsid w:val="00945BF1"/>
    <w:rsid w:val="009466B9"/>
    <w:rsid w:val="00946D9C"/>
    <w:rsid w:val="00946E4B"/>
    <w:rsid w:val="00946FC5"/>
    <w:rsid w:val="0095009A"/>
    <w:rsid w:val="009500D7"/>
    <w:rsid w:val="009508F8"/>
    <w:rsid w:val="00950D43"/>
    <w:rsid w:val="00951331"/>
    <w:rsid w:val="00951589"/>
    <w:rsid w:val="00951599"/>
    <w:rsid w:val="009517C5"/>
    <w:rsid w:val="00951892"/>
    <w:rsid w:val="00951BC1"/>
    <w:rsid w:val="00951DEB"/>
    <w:rsid w:val="00951F09"/>
    <w:rsid w:val="0095235D"/>
    <w:rsid w:val="0095243B"/>
    <w:rsid w:val="00952485"/>
    <w:rsid w:val="009526A5"/>
    <w:rsid w:val="00952F8C"/>
    <w:rsid w:val="00953218"/>
    <w:rsid w:val="009533BC"/>
    <w:rsid w:val="009537C7"/>
    <w:rsid w:val="009537D0"/>
    <w:rsid w:val="00953FB2"/>
    <w:rsid w:val="00954E68"/>
    <w:rsid w:val="009554B1"/>
    <w:rsid w:val="009555D3"/>
    <w:rsid w:val="00955D65"/>
    <w:rsid w:val="00955FA7"/>
    <w:rsid w:val="009560F8"/>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24F"/>
    <w:rsid w:val="009633AB"/>
    <w:rsid w:val="00963B21"/>
    <w:rsid w:val="00965AEA"/>
    <w:rsid w:val="00966AB8"/>
    <w:rsid w:val="00966D89"/>
    <w:rsid w:val="00967624"/>
    <w:rsid w:val="00970E7F"/>
    <w:rsid w:val="009716D9"/>
    <w:rsid w:val="009726AC"/>
    <w:rsid w:val="009730D1"/>
    <w:rsid w:val="00973661"/>
    <w:rsid w:val="00973882"/>
    <w:rsid w:val="009740E5"/>
    <w:rsid w:val="009741C5"/>
    <w:rsid w:val="00974A7E"/>
    <w:rsid w:val="00974B51"/>
    <w:rsid w:val="00974BE0"/>
    <w:rsid w:val="0097565D"/>
    <w:rsid w:val="009764D4"/>
    <w:rsid w:val="009767BC"/>
    <w:rsid w:val="009767C9"/>
    <w:rsid w:val="009773D4"/>
    <w:rsid w:val="00977D8E"/>
    <w:rsid w:val="0098067F"/>
    <w:rsid w:val="00980E13"/>
    <w:rsid w:val="009814C6"/>
    <w:rsid w:val="009818E3"/>
    <w:rsid w:val="00981EB7"/>
    <w:rsid w:val="009821B7"/>
    <w:rsid w:val="0098227B"/>
    <w:rsid w:val="00982411"/>
    <w:rsid w:val="00982427"/>
    <w:rsid w:val="00982C54"/>
    <w:rsid w:val="00982C66"/>
    <w:rsid w:val="00982F8D"/>
    <w:rsid w:val="009835F1"/>
    <w:rsid w:val="00983B61"/>
    <w:rsid w:val="009844AB"/>
    <w:rsid w:val="00984684"/>
    <w:rsid w:val="0098474A"/>
    <w:rsid w:val="00984E15"/>
    <w:rsid w:val="00985726"/>
    <w:rsid w:val="00985765"/>
    <w:rsid w:val="00985767"/>
    <w:rsid w:val="0098583E"/>
    <w:rsid w:val="0098595A"/>
    <w:rsid w:val="00985DAC"/>
    <w:rsid w:val="00986427"/>
    <w:rsid w:val="0098644C"/>
    <w:rsid w:val="009866BB"/>
    <w:rsid w:val="00987464"/>
    <w:rsid w:val="009874F4"/>
    <w:rsid w:val="00987E32"/>
    <w:rsid w:val="00987FAB"/>
    <w:rsid w:val="009900C0"/>
    <w:rsid w:val="00990159"/>
    <w:rsid w:val="00990475"/>
    <w:rsid w:val="00990D98"/>
    <w:rsid w:val="00990E5C"/>
    <w:rsid w:val="009915C3"/>
    <w:rsid w:val="0099172B"/>
    <w:rsid w:val="009917D1"/>
    <w:rsid w:val="0099185E"/>
    <w:rsid w:val="00992C72"/>
    <w:rsid w:val="00993790"/>
    <w:rsid w:val="00993BE3"/>
    <w:rsid w:val="009941A6"/>
    <w:rsid w:val="00994329"/>
    <w:rsid w:val="00994638"/>
    <w:rsid w:val="009948DD"/>
    <w:rsid w:val="00994A44"/>
    <w:rsid w:val="0099522C"/>
    <w:rsid w:val="00995BD5"/>
    <w:rsid w:val="00996A81"/>
    <w:rsid w:val="00996ECC"/>
    <w:rsid w:val="009974CF"/>
    <w:rsid w:val="009978B9"/>
    <w:rsid w:val="009A0323"/>
    <w:rsid w:val="009A03E7"/>
    <w:rsid w:val="009A0AEC"/>
    <w:rsid w:val="009A0BB6"/>
    <w:rsid w:val="009A0EAA"/>
    <w:rsid w:val="009A185E"/>
    <w:rsid w:val="009A1AAF"/>
    <w:rsid w:val="009A26F0"/>
    <w:rsid w:val="009A2AB1"/>
    <w:rsid w:val="009A36D2"/>
    <w:rsid w:val="009A3743"/>
    <w:rsid w:val="009A3DA0"/>
    <w:rsid w:val="009A462E"/>
    <w:rsid w:val="009A48C9"/>
    <w:rsid w:val="009A490D"/>
    <w:rsid w:val="009A4EA3"/>
    <w:rsid w:val="009A514B"/>
    <w:rsid w:val="009A548C"/>
    <w:rsid w:val="009A5713"/>
    <w:rsid w:val="009A575D"/>
    <w:rsid w:val="009A57F4"/>
    <w:rsid w:val="009A5F14"/>
    <w:rsid w:val="009A6540"/>
    <w:rsid w:val="009A6B43"/>
    <w:rsid w:val="009A776D"/>
    <w:rsid w:val="009A7C89"/>
    <w:rsid w:val="009A7EEB"/>
    <w:rsid w:val="009B052F"/>
    <w:rsid w:val="009B251E"/>
    <w:rsid w:val="009B303B"/>
    <w:rsid w:val="009B34E8"/>
    <w:rsid w:val="009B36E3"/>
    <w:rsid w:val="009B3E8C"/>
    <w:rsid w:val="009B5217"/>
    <w:rsid w:val="009B57F8"/>
    <w:rsid w:val="009B5E6C"/>
    <w:rsid w:val="009B68B6"/>
    <w:rsid w:val="009B7237"/>
    <w:rsid w:val="009B7589"/>
    <w:rsid w:val="009B75BA"/>
    <w:rsid w:val="009B7ABE"/>
    <w:rsid w:val="009B7D75"/>
    <w:rsid w:val="009B7DB8"/>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D62"/>
    <w:rsid w:val="009D2E39"/>
    <w:rsid w:val="009D3180"/>
    <w:rsid w:val="009D3ABB"/>
    <w:rsid w:val="009D3AF0"/>
    <w:rsid w:val="009D44DA"/>
    <w:rsid w:val="009D4519"/>
    <w:rsid w:val="009D4771"/>
    <w:rsid w:val="009D47FB"/>
    <w:rsid w:val="009D4F71"/>
    <w:rsid w:val="009D5FBE"/>
    <w:rsid w:val="009D6323"/>
    <w:rsid w:val="009D6B0F"/>
    <w:rsid w:val="009D750E"/>
    <w:rsid w:val="009D784A"/>
    <w:rsid w:val="009D7D74"/>
    <w:rsid w:val="009E00D0"/>
    <w:rsid w:val="009E023D"/>
    <w:rsid w:val="009E057A"/>
    <w:rsid w:val="009E1A94"/>
    <w:rsid w:val="009E1FBB"/>
    <w:rsid w:val="009E2CF4"/>
    <w:rsid w:val="009E3620"/>
    <w:rsid w:val="009E3876"/>
    <w:rsid w:val="009E3996"/>
    <w:rsid w:val="009E3CFC"/>
    <w:rsid w:val="009E40C9"/>
    <w:rsid w:val="009E46CA"/>
    <w:rsid w:val="009E4BAF"/>
    <w:rsid w:val="009E4DD1"/>
    <w:rsid w:val="009E4E95"/>
    <w:rsid w:val="009E53AB"/>
    <w:rsid w:val="009E5EFD"/>
    <w:rsid w:val="009E70F0"/>
    <w:rsid w:val="009E71EA"/>
    <w:rsid w:val="009E78C0"/>
    <w:rsid w:val="009E7ED1"/>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6FA"/>
    <w:rsid w:val="00A019D2"/>
    <w:rsid w:val="00A02057"/>
    <w:rsid w:val="00A022BD"/>
    <w:rsid w:val="00A024C1"/>
    <w:rsid w:val="00A02703"/>
    <w:rsid w:val="00A02B2D"/>
    <w:rsid w:val="00A02F80"/>
    <w:rsid w:val="00A03294"/>
    <w:rsid w:val="00A03346"/>
    <w:rsid w:val="00A036D3"/>
    <w:rsid w:val="00A038B7"/>
    <w:rsid w:val="00A03FC2"/>
    <w:rsid w:val="00A0423B"/>
    <w:rsid w:val="00A049C5"/>
    <w:rsid w:val="00A04C8E"/>
    <w:rsid w:val="00A04EE1"/>
    <w:rsid w:val="00A04F52"/>
    <w:rsid w:val="00A0510E"/>
    <w:rsid w:val="00A05A56"/>
    <w:rsid w:val="00A05CF1"/>
    <w:rsid w:val="00A065E7"/>
    <w:rsid w:val="00A0664A"/>
    <w:rsid w:val="00A07151"/>
    <w:rsid w:val="00A073B8"/>
    <w:rsid w:val="00A07520"/>
    <w:rsid w:val="00A07882"/>
    <w:rsid w:val="00A07C94"/>
    <w:rsid w:val="00A10D6B"/>
    <w:rsid w:val="00A10E93"/>
    <w:rsid w:val="00A1150E"/>
    <w:rsid w:val="00A1289F"/>
    <w:rsid w:val="00A130BF"/>
    <w:rsid w:val="00A147A5"/>
    <w:rsid w:val="00A14D5E"/>
    <w:rsid w:val="00A14D7F"/>
    <w:rsid w:val="00A169D7"/>
    <w:rsid w:val="00A1728D"/>
    <w:rsid w:val="00A17967"/>
    <w:rsid w:val="00A17BF1"/>
    <w:rsid w:val="00A2002C"/>
    <w:rsid w:val="00A202E7"/>
    <w:rsid w:val="00A204E1"/>
    <w:rsid w:val="00A20A08"/>
    <w:rsid w:val="00A20C91"/>
    <w:rsid w:val="00A2133B"/>
    <w:rsid w:val="00A2166B"/>
    <w:rsid w:val="00A21D9E"/>
    <w:rsid w:val="00A21EE9"/>
    <w:rsid w:val="00A24B22"/>
    <w:rsid w:val="00A257CE"/>
    <w:rsid w:val="00A26123"/>
    <w:rsid w:val="00A26D60"/>
    <w:rsid w:val="00A26F30"/>
    <w:rsid w:val="00A27164"/>
    <w:rsid w:val="00A276E2"/>
    <w:rsid w:val="00A276FE"/>
    <w:rsid w:val="00A27713"/>
    <w:rsid w:val="00A30285"/>
    <w:rsid w:val="00A304B7"/>
    <w:rsid w:val="00A30AD3"/>
    <w:rsid w:val="00A32193"/>
    <w:rsid w:val="00A32357"/>
    <w:rsid w:val="00A32713"/>
    <w:rsid w:val="00A32C02"/>
    <w:rsid w:val="00A34B8B"/>
    <w:rsid w:val="00A34F5E"/>
    <w:rsid w:val="00A35226"/>
    <w:rsid w:val="00A35C9A"/>
    <w:rsid w:val="00A35D78"/>
    <w:rsid w:val="00A35E21"/>
    <w:rsid w:val="00A360B8"/>
    <w:rsid w:val="00A36BFA"/>
    <w:rsid w:val="00A36CA3"/>
    <w:rsid w:val="00A3790D"/>
    <w:rsid w:val="00A40773"/>
    <w:rsid w:val="00A40E7D"/>
    <w:rsid w:val="00A42202"/>
    <w:rsid w:val="00A429F7"/>
    <w:rsid w:val="00A42B13"/>
    <w:rsid w:val="00A43592"/>
    <w:rsid w:val="00A43BDD"/>
    <w:rsid w:val="00A448F0"/>
    <w:rsid w:val="00A449B3"/>
    <w:rsid w:val="00A453F8"/>
    <w:rsid w:val="00A45535"/>
    <w:rsid w:val="00A45C6B"/>
    <w:rsid w:val="00A46BCE"/>
    <w:rsid w:val="00A4708B"/>
    <w:rsid w:val="00A4750B"/>
    <w:rsid w:val="00A47829"/>
    <w:rsid w:val="00A50DEF"/>
    <w:rsid w:val="00A52AA1"/>
    <w:rsid w:val="00A52DD4"/>
    <w:rsid w:val="00A5319C"/>
    <w:rsid w:val="00A533F5"/>
    <w:rsid w:val="00A53838"/>
    <w:rsid w:val="00A53BD0"/>
    <w:rsid w:val="00A53C06"/>
    <w:rsid w:val="00A53C21"/>
    <w:rsid w:val="00A53CD3"/>
    <w:rsid w:val="00A541B6"/>
    <w:rsid w:val="00A542EA"/>
    <w:rsid w:val="00A54A10"/>
    <w:rsid w:val="00A54D0A"/>
    <w:rsid w:val="00A5597C"/>
    <w:rsid w:val="00A56156"/>
    <w:rsid w:val="00A56296"/>
    <w:rsid w:val="00A56438"/>
    <w:rsid w:val="00A567E9"/>
    <w:rsid w:val="00A5700E"/>
    <w:rsid w:val="00A601F4"/>
    <w:rsid w:val="00A6022E"/>
    <w:rsid w:val="00A60550"/>
    <w:rsid w:val="00A60D3A"/>
    <w:rsid w:val="00A614A8"/>
    <w:rsid w:val="00A61BD7"/>
    <w:rsid w:val="00A61EE5"/>
    <w:rsid w:val="00A61F6B"/>
    <w:rsid w:val="00A62040"/>
    <w:rsid w:val="00A6239A"/>
    <w:rsid w:val="00A629C6"/>
    <w:rsid w:val="00A6314E"/>
    <w:rsid w:val="00A63249"/>
    <w:rsid w:val="00A63AD9"/>
    <w:rsid w:val="00A64064"/>
    <w:rsid w:val="00A64072"/>
    <w:rsid w:val="00A644D4"/>
    <w:rsid w:val="00A64902"/>
    <w:rsid w:val="00A662AC"/>
    <w:rsid w:val="00A668C5"/>
    <w:rsid w:val="00A66991"/>
    <w:rsid w:val="00A6736A"/>
    <w:rsid w:val="00A67CB7"/>
    <w:rsid w:val="00A67CF8"/>
    <w:rsid w:val="00A67D97"/>
    <w:rsid w:val="00A70AA5"/>
    <w:rsid w:val="00A7112D"/>
    <w:rsid w:val="00A719C9"/>
    <w:rsid w:val="00A71E1F"/>
    <w:rsid w:val="00A7289B"/>
    <w:rsid w:val="00A738D9"/>
    <w:rsid w:val="00A73B5E"/>
    <w:rsid w:val="00A74260"/>
    <w:rsid w:val="00A74536"/>
    <w:rsid w:val="00A7494A"/>
    <w:rsid w:val="00A7496F"/>
    <w:rsid w:val="00A75655"/>
    <w:rsid w:val="00A75E61"/>
    <w:rsid w:val="00A76172"/>
    <w:rsid w:val="00A76D8D"/>
    <w:rsid w:val="00A772A3"/>
    <w:rsid w:val="00A77301"/>
    <w:rsid w:val="00A77AC5"/>
    <w:rsid w:val="00A80BEC"/>
    <w:rsid w:val="00A8132D"/>
    <w:rsid w:val="00A81716"/>
    <w:rsid w:val="00A821F7"/>
    <w:rsid w:val="00A829E5"/>
    <w:rsid w:val="00A82A16"/>
    <w:rsid w:val="00A82C25"/>
    <w:rsid w:val="00A83485"/>
    <w:rsid w:val="00A84056"/>
    <w:rsid w:val="00A843B9"/>
    <w:rsid w:val="00A845C7"/>
    <w:rsid w:val="00A84C02"/>
    <w:rsid w:val="00A8615A"/>
    <w:rsid w:val="00A862B7"/>
    <w:rsid w:val="00A865DB"/>
    <w:rsid w:val="00A867DA"/>
    <w:rsid w:val="00A8739C"/>
    <w:rsid w:val="00A87911"/>
    <w:rsid w:val="00A9087E"/>
    <w:rsid w:val="00A90F57"/>
    <w:rsid w:val="00A91064"/>
    <w:rsid w:val="00A917E3"/>
    <w:rsid w:val="00A91A70"/>
    <w:rsid w:val="00A91BC3"/>
    <w:rsid w:val="00A91FAE"/>
    <w:rsid w:val="00A929A0"/>
    <w:rsid w:val="00A92B54"/>
    <w:rsid w:val="00A92D89"/>
    <w:rsid w:val="00A92FEC"/>
    <w:rsid w:val="00A93A62"/>
    <w:rsid w:val="00A93E8E"/>
    <w:rsid w:val="00A94D47"/>
    <w:rsid w:val="00A953C1"/>
    <w:rsid w:val="00A9566F"/>
    <w:rsid w:val="00A957E9"/>
    <w:rsid w:val="00A963CF"/>
    <w:rsid w:val="00A9709B"/>
    <w:rsid w:val="00AA0F77"/>
    <w:rsid w:val="00AA1089"/>
    <w:rsid w:val="00AA1552"/>
    <w:rsid w:val="00AA15AF"/>
    <w:rsid w:val="00AA2112"/>
    <w:rsid w:val="00AA2BC2"/>
    <w:rsid w:val="00AA2E7E"/>
    <w:rsid w:val="00AA3070"/>
    <w:rsid w:val="00AA33D0"/>
    <w:rsid w:val="00AA3D85"/>
    <w:rsid w:val="00AA5D03"/>
    <w:rsid w:val="00AA5EBF"/>
    <w:rsid w:val="00AA735C"/>
    <w:rsid w:val="00AA7C0B"/>
    <w:rsid w:val="00AA7DFB"/>
    <w:rsid w:val="00AB081D"/>
    <w:rsid w:val="00AB14C4"/>
    <w:rsid w:val="00AB16E2"/>
    <w:rsid w:val="00AB188B"/>
    <w:rsid w:val="00AB1986"/>
    <w:rsid w:val="00AB1BCD"/>
    <w:rsid w:val="00AB1C2B"/>
    <w:rsid w:val="00AB20E3"/>
    <w:rsid w:val="00AB2357"/>
    <w:rsid w:val="00AB2E9C"/>
    <w:rsid w:val="00AB38E9"/>
    <w:rsid w:val="00AB3916"/>
    <w:rsid w:val="00AB3A18"/>
    <w:rsid w:val="00AB4D0A"/>
    <w:rsid w:val="00AB4D44"/>
    <w:rsid w:val="00AB565E"/>
    <w:rsid w:val="00AB6291"/>
    <w:rsid w:val="00AB6B42"/>
    <w:rsid w:val="00AB6F4D"/>
    <w:rsid w:val="00AB6FF4"/>
    <w:rsid w:val="00AC0EAF"/>
    <w:rsid w:val="00AC1114"/>
    <w:rsid w:val="00AC1141"/>
    <w:rsid w:val="00AC1175"/>
    <w:rsid w:val="00AC133B"/>
    <w:rsid w:val="00AC1655"/>
    <w:rsid w:val="00AC21C0"/>
    <w:rsid w:val="00AC2306"/>
    <w:rsid w:val="00AC3387"/>
    <w:rsid w:val="00AC365B"/>
    <w:rsid w:val="00AC3BDF"/>
    <w:rsid w:val="00AC41E2"/>
    <w:rsid w:val="00AC4683"/>
    <w:rsid w:val="00AC58D1"/>
    <w:rsid w:val="00AC5AE4"/>
    <w:rsid w:val="00AC64FD"/>
    <w:rsid w:val="00AC7437"/>
    <w:rsid w:val="00AC75C5"/>
    <w:rsid w:val="00AC7861"/>
    <w:rsid w:val="00AC7FE7"/>
    <w:rsid w:val="00AD000C"/>
    <w:rsid w:val="00AD0087"/>
    <w:rsid w:val="00AD03BC"/>
    <w:rsid w:val="00AD165C"/>
    <w:rsid w:val="00AD16A0"/>
    <w:rsid w:val="00AD1FB4"/>
    <w:rsid w:val="00AD21BF"/>
    <w:rsid w:val="00AD336D"/>
    <w:rsid w:val="00AD39F1"/>
    <w:rsid w:val="00AD414A"/>
    <w:rsid w:val="00AD4273"/>
    <w:rsid w:val="00AD4687"/>
    <w:rsid w:val="00AD486B"/>
    <w:rsid w:val="00AD5908"/>
    <w:rsid w:val="00AD62F6"/>
    <w:rsid w:val="00AD6B6D"/>
    <w:rsid w:val="00AD6B81"/>
    <w:rsid w:val="00AE0325"/>
    <w:rsid w:val="00AE1A96"/>
    <w:rsid w:val="00AE1B76"/>
    <w:rsid w:val="00AE2FE7"/>
    <w:rsid w:val="00AE3C7A"/>
    <w:rsid w:val="00AE3D74"/>
    <w:rsid w:val="00AE412C"/>
    <w:rsid w:val="00AE4609"/>
    <w:rsid w:val="00AE4753"/>
    <w:rsid w:val="00AE487E"/>
    <w:rsid w:val="00AE4B1F"/>
    <w:rsid w:val="00AE4C0A"/>
    <w:rsid w:val="00AE4C37"/>
    <w:rsid w:val="00AE54B6"/>
    <w:rsid w:val="00AE5FAD"/>
    <w:rsid w:val="00AE648A"/>
    <w:rsid w:val="00AE6554"/>
    <w:rsid w:val="00AE70F1"/>
    <w:rsid w:val="00AE70FF"/>
    <w:rsid w:val="00AE7E89"/>
    <w:rsid w:val="00AF04CD"/>
    <w:rsid w:val="00AF07BF"/>
    <w:rsid w:val="00AF0824"/>
    <w:rsid w:val="00AF0AC0"/>
    <w:rsid w:val="00AF0ACF"/>
    <w:rsid w:val="00AF0B95"/>
    <w:rsid w:val="00AF1234"/>
    <w:rsid w:val="00AF1631"/>
    <w:rsid w:val="00AF184A"/>
    <w:rsid w:val="00AF1F35"/>
    <w:rsid w:val="00AF2153"/>
    <w:rsid w:val="00AF24ED"/>
    <w:rsid w:val="00AF263D"/>
    <w:rsid w:val="00AF31D6"/>
    <w:rsid w:val="00AF3700"/>
    <w:rsid w:val="00AF3AC2"/>
    <w:rsid w:val="00AF3B98"/>
    <w:rsid w:val="00AF4083"/>
    <w:rsid w:val="00AF42C5"/>
    <w:rsid w:val="00AF4E67"/>
    <w:rsid w:val="00AF50CA"/>
    <w:rsid w:val="00AF5255"/>
    <w:rsid w:val="00AF57A3"/>
    <w:rsid w:val="00AF5B4D"/>
    <w:rsid w:val="00AF5C73"/>
    <w:rsid w:val="00AF64CD"/>
    <w:rsid w:val="00AF651A"/>
    <w:rsid w:val="00AF67F8"/>
    <w:rsid w:val="00AF6AF9"/>
    <w:rsid w:val="00B00153"/>
    <w:rsid w:val="00B00D02"/>
    <w:rsid w:val="00B0141A"/>
    <w:rsid w:val="00B01A0C"/>
    <w:rsid w:val="00B01C59"/>
    <w:rsid w:val="00B01EC4"/>
    <w:rsid w:val="00B022AB"/>
    <w:rsid w:val="00B02923"/>
    <w:rsid w:val="00B03369"/>
    <w:rsid w:val="00B03AC6"/>
    <w:rsid w:val="00B05617"/>
    <w:rsid w:val="00B0570A"/>
    <w:rsid w:val="00B064A8"/>
    <w:rsid w:val="00B06692"/>
    <w:rsid w:val="00B0681E"/>
    <w:rsid w:val="00B0738E"/>
    <w:rsid w:val="00B075C5"/>
    <w:rsid w:val="00B077D7"/>
    <w:rsid w:val="00B07BB0"/>
    <w:rsid w:val="00B109B5"/>
    <w:rsid w:val="00B10C6A"/>
    <w:rsid w:val="00B112E1"/>
    <w:rsid w:val="00B117B8"/>
    <w:rsid w:val="00B12593"/>
    <w:rsid w:val="00B12EDC"/>
    <w:rsid w:val="00B13A41"/>
    <w:rsid w:val="00B14161"/>
    <w:rsid w:val="00B14A1C"/>
    <w:rsid w:val="00B15413"/>
    <w:rsid w:val="00B16523"/>
    <w:rsid w:val="00B16B08"/>
    <w:rsid w:val="00B17858"/>
    <w:rsid w:val="00B17DC5"/>
    <w:rsid w:val="00B20090"/>
    <w:rsid w:val="00B207BD"/>
    <w:rsid w:val="00B20D00"/>
    <w:rsid w:val="00B21416"/>
    <w:rsid w:val="00B227A0"/>
    <w:rsid w:val="00B22A3B"/>
    <w:rsid w:val="00B22C07"/>
    <w:rsid w:val="00B22D6E"/>
    <w:rsid w:val="00B22D85"/>
    <w:rsid w:val="00B23260"/>
    <w:rsid w:val="00B23429"/>
    <w:rsid w:val="00B23D90"/>
    <w:rsid w:val="00B23EC2"/>
    <w:rsid w:val="00B24080"/>
    <w:rsid w:val="00B2433A"/>
    <w:rsid w:val="00B24CB1"/>
    <w:rsid w:val="00B25814"/>
    <w:rsid w:val="00B25E62"/>
    <w:rsid w:val="00B25EA3"/>
    <w:rsid w:val="00B264EA"/>
    <w:rsid w:val="00B26A7E"/>
    <w:rsid w:val="00B26B7F"/>
    <w:rsid w:val="00B27AFE"/>
    <w:rsid w:val="00B301C7"/>
    <w:rsid w:val="00B3055B"/>
    <w:rsid w:val="00B31747"/>
    <w:rsid w:val="00B31808"/>
    <w:rsid w:val="00B318C2"/>
    <w:rsid w:val="00B3284B"/>
    <w:rsid w:val="00B32BF1"/>
    <w:rsid w:val="00B333E0"/>
    <w:rsid w:val="00B33E7B"/>
    <w:rsid w:val="00B341A8"/>
    <w:rsid w:val="00B34337"/>
    <w:rsid w:val="00B35559"/>
    <w:rsid w:val="00B3558F"/>
    <w:rsid w:val="00B355ED"/>
    <w:rsid w:val="00B35A80"/>
    <w:rsid w:val="00B36190"/>
    <w:rsid w:val="00B36948"/>
    <w:rsid w:val="00B36BF1"/>
    <w:rsid w:val="00B36CEB"/>
    <w:rsid w:val="00B374D0"/>
    <w:rsid w:val="00B37523"/>
    <w:rsid w:val="00B3778B"/>
    <w:rsid w:val="00B40109"/>
    <w:rsid w:val="00B416EF"/>
    <w:rsid w:val="00B42346"/>
    <w:rsid w:val="00B42875"/>
    <w:rsid w:val="00B42F5D"/>
    <w:rsid w:val="00B43D11"/>
    <w:rsid w:val="00B43DBE"/>
    <w:rsid w:val="00B43EF0"/>
    <w:rsid w:val="00B4430F"/>
    <w:rsid w:val="00B445B2"/>
    <w:rsid w:val="00B44957"/>
    <w:rsid w:val="00B44A14"/>
    <w:rsid w:val="00B4601A"/>
    <w:rsid w:val="00B4647A"/>
    <w:rsid w:val="00B46683"/>
    <w:rsid w:val="00B46C15"/>
    <w:rsid w:val="00B46D74"/>
    <w:rsid w:val="00B4767C"/>
    <w:rsid w:val="00B479A9"/>
    <w:rsid w:val="00B479EA"/>
    <w:rsid w:val="00B47F93"/>
    <w:rsid w:val="00B50546"/>
    <w:rsid w:val="00B50AAF"/>
    <w:rsid w:val="00B51798"/>
    <w:rsid w:val="00B51EB0"/>
    <w:rsid w:val="00B52A63"/>
    <w:rsid w:val="00B53423"/>
    <w:rsid w:val="00B53900"/>
    <w:rsid w:val="00B53A8B"/>
    <w:rsid w:val="00B5487E"/>
    <w:rsid w:val="00B54BF4"/>
    <w:rsid w:val="00B55AE6"/>
    <w:rsid w:val="00B568CE"/>
    <w:rsid w:val="00B568EF"/>
    <w:rsid w:val="00B56ADF"/>
    <w:rsid w:val="00B56F34"/>
    <w:rsid w:val="00B5708C"/>
    <w:rsid w:val="00B57390"/>
    <w:rsid w:val="00B60369"/>
    <w:rsid w:val="00B60918"/>
    <w:rsid w:val="00B60D0B"/>
    <w:rsid w:val="00B61458"/>
    <w:rsid w:val="00B61D2A"/>
    <w:rsid w:val="00B61EE4"/>
    <w:rsid w:val="00B62194"/>
    <w:rsid w:val="00B62258"/>
    <w:rsid w:val="00B6390A"/>
    <w:rsid w:val="00B63A52"/>
    <w:rsid w:val="00B63B44"/>
    <w:rsid w:val="00B6405D"/>
    <w:rsid w:val="00B6422D"/>
    <w:rsid w:val="00B64392"/>
    <w:rsid w:val="00B6450A"/>
    <w:rsid w:val="00B652A4"/>
    <w:rsid w:val="00B65450"/>
    <w:rsid w:val="00B656EE"/>
    <w:rsid w:val="00B65DDB"/>
    <w:rsid w:val="00B66606"/>
    <w:rsid w:val="00B66938"/>
    <w:rsid w:val="00B66F48"/>
    <w:rsid w:val="00B67875"/>
    <w:rsid w:val="00B67915"/>
    <w:rsid w:val="00B70AB6"/>
    <w:rsid w:val="00B712CA"/>
    <w:rsid w:val="00B71E24"/>
    <w:rsid w:val="00B720A3"/>
    <w:rsid w:val="00B7273A"/>
    <w:rsid w:val="00B7317B"/>
    <w:rsid w:val="00B73EA2"/>
    <w:rsid w:val="00B74230"/>
    <w:rsid w:val="00B744BA"/>
    <w:rsid w:val="00B747DA"/>
    <w:rsid w:val="00B74B82"/>
    <w:rsid w:val="00B74DC6"/>
    <w:rsid w:val="00B753CB"/>
    <w:rsid w:val="00B75FCD"/>
    <w:rsid w:val="00B7659B"/>
    <w:rsid w:val="00B767B7"/>
    <w:rsid w:val="00B76C8A"/>
    <w:rsid w:val="00B80048"/>
    <w:rsid w:val="00B80333"/>
    <w:rsid w:val="00B80B2A"/>
    <w:rsid w:val="00B80C22"/>
    <w:rsid w:val="00B8281A"/>
    <w:rsid w:val="00B82A32"/>
    <w:rsid w:val="00B830C7"/>
    <w:rsid w:val="00B83384"/>
    <w:rsid w:val="00B839F2"/>
    <w:rsid w:val="00B84448"/>
    <w:rsid w:val="00B8448B"/>
    <w:rsid w:val="00B84D19"/>
    <w:rsid w:val="00B8518A"/>
    <w:rsid w:val="00B8680B"/>
    <w:rsid w:val="00B868C5"/>
    <w:rsid w:val="00B901BC"/>
    <w:rsid w:val="00B91638"/>
    <w:rsid w:val="00B948FE"/>
    <w:rsid w:val="00B94CFB"/>
    <w:rsid w:val="00B95682"/>
    <w:rsid w:val="00B95853"/>
    <w:rsid w:val="00B96244"/>
    <w:rsid w:val="00B9661B"/>
    <w:rsid w:val="00B968A6"/>
    <w:rsid w:val="00B97602"/>
    <w:rsid w:val="00B977AE"/>
    <w:rsid w:val="00B97C51"/>
    <w:rsid w:val="00B97CBA"/>
    <w:rsid w:val="00BA01A9"/>
    <w:rsid w:val="00BA0600"/>
    <w:rsid w:val="00BA07DD"/>
    <w:rsid w:val="00BA0A4E"/>
    <w:rsid w:val="00BA1491"/>
    <w:rsid w:val="00BA2573"/>
    <w:rsid w:val="00BA286D"/>
    <w:rsid w:val="00BA2BC8"/>
    <w:rsid w:val="00BA2D4A"/>
    <w:rsid w:val="00BA2F09"/>
    <w:rsid w:val="00BA305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BFF"/>
    <w:rsid w:val="00BB2676"/>
    <w:rsid w:val="00BB2C45"/>
    <w:rsid w:val="00BB2D3E"/>
    <w:rsid w:val="00BB46F3"/>
    <w:rsid w:val="00BB47E3"/>
    <w:rsid w:val="00BB4B4A"/>
    <w:rsid w:val="00BB5839"/>
    <w:rsid w:val="00BB60BD"/>
    <w:rsid w:val="00BB60DB"/>
    <w:rsid w:val="00BB6324"/>
    <w:rsid w:val="00BB6414"/>
    <w:rsid w:val="00BB66D6"/>
    <w:rsid w:val="00BB699F"/>
    <w:rsid w:val="00BB69A5"/>
    <w:rsid w:val="00BB7011"/>
    <w:rsid w:val="00BB7BAF"/>
    <w:rsid w:val="00BC061F"/>
    <w:rsid w:val="00BC0F36"/>
    <w:rsid w:val="00BC1270"/>
    <w:rsid w:val="00BC1362"/>
    <w:rsid w:val="00BC23F7"/>
    <w:rsid w:val="00BC2BD7"/>
    <w:rsid w:val="00BC417B"/>
    <w:rsid w:val="00BC4BCB"/>
    <w:rsid w:val="00BC5EFA"/>
    <w:rsid w:val="00BC6643"/>
    <w:rsid w:val="00BC78EA"/>
    <w:rsid w:val="00BD01F6"/>
    <w:rsid w:val="00BD0710"/>
    <w:rsid w:val="00BD1758"/>
    <w:rsid w:val="00BD2F65"/>
    <w:rsid w:val="00BD3308"/>
    <w:rsid w:val="00BD3459"/>
    <w:rsid w:val="00BD3F96"/>
    <w:rsid w:val="00BD5608"/>
    <w:rsid w:val="00BD56F2"/>
    <w:rsid w:val="00BE01EF"/>
    <w:rsid w:val="00BE12B4"/>
    <w:rsid w:val="00BE1517"/>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E7EF5"/>
    <w:rsid w:val="00BF1186"/>
    <w:rsid w:val="00BF25ED"/>
    <w:rsid w:val="00BF2D2E"/>
    <w:rsid w:val="00BF3140"/>
    <w:rsid w:val="00BF36E0"/>
    <w:rsid w:val="00BF42EB"/>
    <w:rsid w:val="00BF4973"/>
    <w:rsid w:val="00BF51C0"/>
    <w:rsid w:val="00BF53EF"/>
    <w:rsid w:val="00BF567D"/>
    <w:rsid w:val="00BF6756"/>
    <w:rsid w:val="00BF68F6"/>
    <w:rsid w:val="00BF7C82"/>
    <w:rsid w:val="00C01A46"/>
    <w:rsid w:val="00C01D9F"/>
    <w:rsid w:val="00C02C0C"/>
    <w:rsid w:val="00C03B4C"/>
    <w:rsid w:val="00C045A7"/>
    <w:rsid w:val="00C04E68"/>
    <w:rsid w:val="00C054CE"/>
    <w:rsid w:val="00C06229"/>
    <w:rsid w:val="00C10104"/>
    <w:rsid w:val="00C104C7"/>
    <w:rsid w:val="00C10585"/>
    <w:rsid w:val="00C10809"/>
    <w:rsid w:val="00C11377"/>
    <w:rsid w:val="00C11793"/>
    <w:rsid w:val="00C11AEE"/>
    <w:rsid w:val="00C12100"/>
    <w:rsid w:val="00C121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34A"/>
    <w:rsid w:val="00C214C6"/>
    <w:rsid w:val="00C217F6"/>
    <w:rsid w:val="00C21F25"/>
    <w:rsid w:val="00C2243C"/>
    <w:rsid w:val="00C2336F"/>
    <w:rsid w:val="00C239A7"/>
    <w:rsid w:val="00C23E8B"/>
    <w:rsid w:val="00C24B85"/>
    <w:rsid w:val="00C24D2C"/>
    <w:rsid w:val="00C2527F"/>
    <w:rsid w:val="00C26A4D"/>
    <w:rsid w:val="00C2722F"/>
    <w:rsid w:val="00C272C3"/>
    <w:rsid w:val="00C275E1"/>
    <w:rsid w:val="00C27AEE"/>
    <w:rsid w:val="00C300E1"/>
    <w:rsid w:val="00C30A85"/>
    <w:rsid w:val="00C30B6A"/>
    <w:rsid w:val="00C30C53"/>
    <w:rsid w:val="00C31187"/>
    <w:rsid w:val="00C31842"/>
    <w:rsid w:val="00C31F3D"/>
    <w:rsid w:val="00C32FFF"/>
    <w:rsid w:val="00C33132"/>
    <w:rsid w:val="00C333F6"/>
    <w:rsid w:val="00C33443"/>
    <w:rsid w:val="00C337C0"/>
    <w:rsid w:val="00C33903"/>
    <w:rsid w:val="00C3437B"/>
    <w:rsid w:val="00C34FCA"/>
    <w:rsid w:val="00C35D12"/>
    <w:rsid w:val="00C36380"/>
    <w:rsid w:val="00C36689"/>
    <w:rsid w:val="00C36950"/>
    <w:rsid w:val="00C36AB7"/>
    <w:rsid w:val="00C36BBF"/>
    <w:rsid w:val="00C36D1D"/>
    <w:rsid w:val="00C37A71"/>
    <w:rsid w:val="00C37BA6"/>
    <w:rsid w:val="00C37FE0"/>
    <w:rsid w:val="00C404AB"/>
    <w:rsid w:val="00C404C0"/>
    <w:rsid w:val="00C40663"/>
    <w:rsid w:val="00C4074E"/>
    <w:rsid w:val="00C40CA1"/>
    <w:rsid w:val="00C40F65"/>
    <w:rsid w:val="00C40FE4"/>
    <w:rsid w:val="00C41631"/>
    <w:rsid w:val="00C417A8"/>
    <w:rsid w:val="00C4196A"/>
    <w:rsid w:val="00C41E2B"/>
    <w:rsid w:val="00C42B37"/>
    <w:rsid w:val="00C448CD"/>
    <w:rsid w:val="00C459A4"/>
    <w:rsid w:val="00C4685D"/>
    <w:rsid w:val="00C46F08"/>
    <w:rsid w:val="00C4779E"/>
    <w:rsid w:val="00C5144D"/>
    <w:rsid w:val="00C51AD7"/>
    <w:rsid w:val="00C51EA2"/>
    <w:rsid w:val="00C522B5"/>
    <w:rsid w:val="00C52421"/>
    <w:rsid w:val="00C533D7"/>
    <w:rsid w:val="00C5368D"/>
    <w:rsid w:val="00C5382D"/>
    <w:rsid w:val="00C5499D"/>
    <w:rsid w:val="00C54D86"/>
    <w:rsid w:val="00C54EF1"/>
    <w:rsid w:val="00C54F2D"/>
    <w:rsid w:val="00C558D0"/>
    <w:rsid w:val="00C5622F"/>
    <w:rsid w:val="00C564F3"/>
    <w:rsid w:val="00C56A9D"/>
    <w:rsid w:val="00C60BD0"/>
    <w:rsid w:val="00C61141"/>
    <w:rsid w:val="00C61523"/>
    <w:rsid w:val="00C618C2"/>
    <w:rsid w:val="00C61F51"/>
    <w:rsid w:val="00C61FD2"/>
    <w:rsid w:val="00C62182"/>
    <w:rsid w:val="00C624F0"/>
    <w:rsid w:val="00C63D5D"/>
    <w:rsid w:val="00C6470E"/>
    <w:rsid w:val="00C64EA1"/>
    <w:rsid w:val="00C65F52"/>
    <w:rsid w:val="00C66393"/>
    <w:rsid w:val="00C66A0C"/>
    <w:rsid w:val="00C67415"/>
    <w:rsid w:val="00C67B7E"/>
    <w:rsid w:val="00C70911"/>
    <w:rsid w:val="00C709CC"/>
    <w:rsid w:val="00C70DC7"/>
    <w:rsid w:val="00C710E3"/>
    <w:rsid w:val="00C7156A"/>
    <w:rsid w:val="00C716DB"/>
    <w:rsid w:val="00C7175B"/>
    <w:rsid w:val="00C71DB7"/>
    <w:rsid w:val="00C72DAD"/>
    <w:rsid w:val="00C72E6C"/>
    <w:rsid w:val="00C74FFC"/>
    <w:rsid w:val="00C7537A"/>
    <w:rsid w:val="00C75F23"/>
    <w:rsid w:val="00C7625F"/>
    <w:rsid w:val="00C76327"/>
    <w:rsid w:val="00C80718"/>
    <w:rsid w:val="00C8085C"/>
    <w:rsid w:val="00C8111D"/>
    <w:rsid w:val="00C81566"/>
    <w:rsid w:val="00C8164A"/>
    <w:rsid w:val="00C817F8"/>
    <w:rsid w:val="00C81924"/>
    <w:rsid w:val="00C81A7D"/>
    <w:rsid w:val="00C81FBF"/>
    <w:rsid w:val="00C82281"/>
    <w:rsid w:val="00C829C1"/>
    <w:rsid w:val="00C833A6"/>
    <w:rsid w:val="00C83CEB"/>
    <w:rsid w:val="00C84423"/>
    <w:rsid w:val="00C8462A"/>
    <w:rsid w:val="00C84977"/>
    <w:rsid w:val="00C84CE7"/>
    <w:rsid w:val="00C85657"/>
    <w:rsid w:val="00C85C22"/>
    <w:rsid w:val="00C862C6"/>
    <w:rsid w:val="00C8663E"/>
    <w:rsid w:val="00C8733F"/>
    <w:rsid w:val="00C8768E"/>
    <w:rsid w:val="00C8786C"/>
    <w:rsid w:val="00C879CA"/>
    <w:rsid w:val="00C90335"/>
    <w:rsid w:val="00C90784"/>
    <w:rsid w:val="00C92159"/>
    <w:rsid w:val="00C92D33"/>
    <w:rsid w:val="00C93517"/>
    <w:rsid w:val="00C93815"/>
    <w:rsid w:val="00C946CB"/>
    <w:rsid w:val="00C94896"/>
    <w:rsid w:val="00C95167"/>
    <w:rsid w:val="00C95C80"/>
    <w:rsid w:val="00C96518"/>
    <w:rsid w:val="00CA023A"/>
    <w:rsid w:val="00CA0566"/>
    <w:rsid w:val="00CA165B"/>
    <w:rsid w:val="00CA179A"/>
    <w:rsid w:val="00CA293E"/>
    <w:rsid w:val="00CA3969"/>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B761E"/>
    <w:rsid w:val="00CC00D6"/>
    <w:rsid w:val="00CC074F"/>
    <w:rsid w:val="00CC1326"/>
    <w:rsid w:val="00CC1907"/>
    <w:rsid w:val="00CC1AA4"/>
    <w:rsid w:val="00CC26B6"/>
    <w:rsid w:val="00CC2BE2"/>
    <w:rsid w:val="00CC2D5A"/>
    <w:rsid w:val="00CC3103"/>
    <w:rsid w:val="00CC3433"/>
    <w:rsid w:val="00CC3A28"/>
    <w:rsid w:val="00CC3D70"/>
    <w:rsid w:val="00CC4036"/>
    <w:rsid w:val="00CC4A7B"/>
    <w:rsid w:val="00CC4AF1"/>
    <w:rsid w:val="00CC5079"/>
    <w:rsid w:val="00CC5278"/>
    <w:rsid w:val="00CC5922"/>
    <w:rsid w:val="00CC6134"/>
    <w:rsid w:val="00CC62C8"/>
    <w:rsid w:val="00CC758D"/>
    <w:rsid w:val="00CC76EC"/>
    <w:rsid w:val="00CC7938"/>
    <w:rsid w:val="00CC7F1D"/>
    <w:rsid w:val="00CD0F3A"/>
    <w:rsid w:val="00CD0F9F"/>
    <w:rsid w:val="00CD1DE5"/>
    <w:rsid w:val="00CD2759"/>
    <w:rsid w:val="00CD2784"/>
    <w:rsid w:val="00CD2BF5"/>
    <w:rsid w:val="00CD328E"/>
    <w:rsid w:val="00CD32B5"/>
    <w:rsid w:val="00CD3615"/>
    <w:rsid w:val="00CD4A57"/>
    <w:rsid w:val="00CD5310"/>
    <w:rsid w:val="00CD56C3"/>
    <w:rsid w:val="00CD596C"/>
    <w:rsid w:val="00CD5E2E"/>
    <w:rsid w:val="00CD6D70"/>
    <w:rsid w:val="00CD70F9"/>
    <w:rsid w:val="00CD770D"/>
    <w:rsid w:val="00CD7C75"/>
    <w:rsid w:val="00CD7F0B"/>
    <w:rsid w:val="00CE005C"/>
    <w:rsid w:val="00CE0423"/>
    <w:rsid w:val="00CE0AE0"/>
    <w:rsid w:val="00CE27FB"/>
    <w:rsid w:val="00CE2F5B"/>
    <w:rsid w:val="00CE334E"/>
    <w:rsid w:val="00CE4A52"/>
    <w:rsid w:val="00CE4E76"/>
    <w:rsid w:val="00CE5314"/>
    <w:rsid w:val="00CE555A"/>
    <w:rsid w:val="00CE5B4F"/>
    <w:rsid w:val="00CE5C7D"/>
    <w:rsid w:val="00CE5F1E"/>
    <w:rsid w:val="00CE660D"/>
    <w:rsid w:val="00CE6D32"/>
    <w:rsid w:val="00CE6D91"/>
    <w:rsid w:val="00CE750D"/>
    <w:rsid w:val="00CE78D7"/>
    <w:rsid w:val="00CE7C35"/>
    <w:rsid w:val="00CF0212"/>
    <w:rsid w:val="00CF0653"/>
    <w:rsid w:val="00CF0E14"/>
    <w:rsid w:val="00CF102A"/>
    <w:rsid w:val="00CF106B"/>
    <w:rsid w:val="00CF10D3"/>
    <w:rsid w:val="00CF1230"/>
    <w:rsid w:val="00CF147E"/>
    <w:rsid w:val="00CF302A"/>
    <w:rsid w:val="00CF3609"/>
    <w:rsid w:val="00CF3922"/>
    <w:rsid w:val="00CF39F6"/>
    <w:rsid w:val="00CF3DBC"/>
    <w:rsid w:val="00CF4A3D"/>
    <w:rsid w:val="00CF4D03"/>
    <w:rsid w:val="00CF4E6B"/>
    <w:rsid w:val="00CF5FAA"/>
    <w:rsid w:val="00CF6066"/>
    <w:rsid w:val="00CF6700"/>
    <w:rsid w:val="00CF6C34"/>
    <w:rsid w:val="00CF7383"/>
    <w:rsid w:val="00CF7639"/>
    <w:rsid w:val="00CF7DBA"/>
    <w:rsid w:val="00CF7F1C"/>
    <w:rsid w:val="00D007FB"/>
    <w:rsid w:val="00D00858"/>
    <w:rsid w:val="00D00C60"/>
    <w:rsid w:val="00D01BF7"/>
    <w:rsid w:val="00D01CD8"/>
    <w:rsid w:val="00D03022"/>
    <w:rsid w:val="00D033F0"/>
    <w:rsid w:val="00D03C11"/>
    <w:rsid w:val="00D03C51"/>
    <w:rsid w:val="00D03F5C"/>
    <w:rsid w:val="00D03FE8"/>
    <w:rsid w:val="00D03FF6"/>
    <w:rsid w:val="00D049EE"/>
    <w:rsid w:val="00D04B78"/>
    <w:rsid w:val="00D04BEF"/>
    <w:rsid w:val="00D05255"/>
    <w:rsid w:val="00D05740"/>
    <w:rsid w:val="00D05878"/>
    <w:rsid w:val="00D05AE6"/>
    <w:rsid w:val="00D061FB"/>
    <w:rsid w:val="00D06313"/>
    <w:rsid w:val="00D06AE9"/>
    <w:rsid w:val="00D06DF8"/>
    <w:rsid w:val="00D076A9"/>
    <w:rsid w:val="00D10D23"/>
    <w:rsid w:val="00D11129"/>
    <w:rsid w:val="00D114D0"/>
    <w:rsid w:val="00D11859"/>
    <w:rsid w:val="00D126E2"/>
    <w:rsid w:val="00D12D37"/>
    <w:rsid w:val="00D131A6"/>
    <w:rsid w:val="00D14015"/>
    <w:rsid w:val="00D1430A"/>
    <w:rsid w:val="00D145F0"/>
    <w:rsid w:val="00D14A29"/>
    <w:rsid w:val="00D14C44"/>
    <w:rsid w:val="00D164B4"/>
    <w:rsid w:val="00D16626"/>
    <w:rsid w:val="00D16B95"/>
    <w:rsid w:val="00D16C37"/>
    <w:rsid w:val="00D172F5"/>
    <w:rsid w:val="00D20171"/>
    <w:rsid w:val="00D2026D"/>
    <w:rsid w:val="00D2101A"/>
    <w:rsid w:val="00D21B03"/>
    <w:rsid w:val="00D21E73"/>
    <w:rsid w:val="00D21F23"/>
    <w:rsid w:val="00D228A0"/>
    <w:rsid w:val="00D22D65"/>
    <w:rsid w:val="00D23396"/>
    <w:rsid w:val="00D23523"/>
    <w:rsid w:val="00D236D1"/>
    <w:rsid w:val="00D23A77"/>
    <w:rsid w:val="00D2440C"/>
    <w:rsid w:val="00D24CFA"/>
    <w:rsid w:val="00D260ED"/>
    <w:rsid w:val="00D273C2"/>
    <w:rsid w:val="00D27510"/>
    <w:rsid w:val="00D27B69"/>
    <w:rsid w:val="00D3026A"/>
    <w:rsid w:val="00D305EE"/>
    <w:rsid w:val="00D31869"/>
    <w:rsid w:val="00D31919"/>
    <w:rsid w:val="00D32AA6"/>
    <w:rsid w:val="00D32DFE"/>
    <w:rsid w:val="00D332ED"/>
    <w:rsid w:val="00D3442C"/>
    <w:rsid w:val="00D34674"/>
    <w:rsid w:val="00D34D2C"/>
    <w:rsid w:val="00D34DEF"/>
    <w:rsid w:val="00D356E6"/>
    <w:rsid w:val="00D376B9"/>
    <w:rsid w:val="00D401F6"/>
    <w:rsid w:val="00D406B0"/>
    <w:rsid w:val="00D40784"/>
    <w:rsid w:val="00D408B9"/>
    <w:rsid w:val="00D41130"/>
    <w:rsid w:val="00D41234"/>
    <w:rsid w:val="00D4200B"/>
    <w:rsid w:val="00D4202A"/>
    <w:rsid w:val="00D421D0"/>
    <w:rsid w:val="00D4307D"/>
    <w:rsid w:val="00D43830"/>
    <w:rsid w:val="00D439F2"/>
    <w:rsid w:val="00D44827"/>
    <w:rsid w:val="00D44AB7"/>
    <w:rsid w:val="00D44F2E"/>
    <w:rsid w:val="00D44F77"/>
    <w:rsid w:val="00D457ED"/>
    <w:rsid w:val="00D45B9E"/>
    <w:rsid w:val="00D47655"/>
    <w:rsid w:val="00D47ADA"/>
    <w:rsid w:val="00D50B02"/>
    <w:rsid w:val="00D5185E"/>
    <w:rsid w:val="00D53DE4"/>
    <w:rsid w:val="00D53E09"/>
    <w:rsid w:val="00D54B51"/>
    <w:rsid w:val="00D55108"/>
    <w:rsid w:val="00D55385"/>
    <w:rsid w:val="00D55B5A"/>
    <w:rsid w:val="00D568B2"/>
    <w:rsid w:val="00D56C90"/>
    <w:rsid w:val="00D576DB"/>
    <w:rsid w:val="00D57A70"/>
    <w:rsid w:val="00D602C6"/>
    <w:rsid w:val="00D6091F"/>
    <w:rsid w:val="00D60E8D"/>
    <w:rsid w:val="00D6147E"/>
    <w:rsid w:val="00D614CE"/>
    <w:rsid w:val="00D6226E"/>
    <w:rsid w:val="00D625DC"/>
    <w:rsid w:val="00D628C9"/>
    <w:rsid w:val="00D628F3"/>
    <w:rsid w:val="00D62DC9"/>
    <w:rsid w:val="00D62F1D"/>
    <w:rsid w:val="00D63865"/>
    <w:rsid w:val="00D6422C"/>
    <w:rsid w:val="00D65243"/>
    <w:rsid w:val="00D6573C"/>
    <w:rsid w:val="00D65AA6"/>
    <w:rsid w:val="00D65D7D"/>
    <w:rsid w:val="00D660ED"/>
    <w:rsid w:val="00D6684F"/>
    <w:rsid w:val="00D67815"/>
    <w:rsid w:val="00D67DD8"/>
    <w:rsid w:val="00D67F31"/>
    <w:rsid w:val="00D70064"/>
    <w:rsid w:val="00D704BC"/>
    <w:rsid w:val="00D708BE"/>
    <w:rsid w:val="00D714F3"/>
    <w:rsid w:val="00D72B9E"/>
    <w:rsid w:val="00D7356F"/>
    <w:rsid w:val="00D741B3"/>
    <w:rsid w:val="00D74866"/>
    <w:rsid w:val="00D74868"/>
    <w:rsid w:val="00D7494E"/>
    <w:rsid w:val="00D74A06"/>
    <w:rsid w:val="00D75284"/>
    <w:rsid w:val="00D756AE"/>
    <w:rsid w:val="00D7616E"/>
    <w:rsid w:val="00D76886"/>
    <w:rsid w:val="00D76991"/>
    <w:rsid w:val="00D77E92"/>
    <w:rsid w:val="00D8074A"/>
    <w:rsid w:val="00D80C0A"/>
    <w:rsid w:val="00D81719"/>
    <w:rsid w:val="00D828D6"/>
    <w:rsid w:val="00D829CF"/>
    <w:rsid w:val="00D82ABE"/>
    <w:rsid w:val="00D82D2F"/>
    <w:rsid w:val="00D82E14"/>
    <w:rsid w:val="00D82FBB"/>
    <w:rsid w:val="00D854C7"/>
    <w:rsid w:val="00D85D7E"/>
    <w:rsid w:val="00D86042"/>
    <w:rsid w:val="00D8610F"/>
    <w:rsid w:val="00D861BE"/>
    <w:rsid w:val="00D861C9"/>
    <w:rsid w:val="00D86C4D"/>
    <w:rsid w:val="00D8700A"/>
    <w:rsid w:val="00D87D31"/>
    <w:rsid w:val="00D901C2"/>
    <w:rsid w:val="00D90B9F"/>
    <w:rsid w:val="00D90BF3"/>
    <w:rsid w:val="00D90E4A"/>
    <w:rsid w:val="00D91D85"/>
    <w:rsid w:val="00D91EB7"/>
    <w:rsid w:val="00D91EFA"/>
    <w:rsid w:val="00D92480"/>
    <w:rsid w:val="00D92B1A"/>
    <w:rsid w:val="00D92F41"/>
    <w:rsid w:val="00D9370C"/>
    <w:rsid w:val="00D93CBE"/>
    <w:rsid w:val="00D93CFD"/>
    <w:rsid w:val="00D942E2"/>
    <w:rsid w:val="00D944CB"/>
    <w:rsid w:val="00D94B12"/>
    <w:rsid w:val="00D95520"/>
    <w:rsid w:val="00D9564B"/>
    <w:rsid w:val="00D96A81"/>
    <w:rsid w:val="00D972B4"/>
    <w:rsid w:val="00D973B4"/>
    <w:rsid w:val="00D9793C"/>
    <w:rsid w:val="00D97F49"/>
    <w:rsid w:val="00DA0202"/>
    <w:rsid w:val="00DA0594"/>
    <w:rsid w:val="00DA17BC"/>
    <w:rsid w:val="00DA224A"/>
    <w:rsid w:val="00DA28B2"/>
    <w:rsid w:val="00DA2ABB"/>
    <w:rsid w:val="00DA39E4"/>
    <w:rsid w:val="00DA3C07"/>
    <w:rsid w:val="00DA4E20"/>
    <w:rsid w:val="00DA4E47"/>
    <w:rsid w:val="00DA4F8E"/>
    <w:rsid w:val="00DA574F"/>
    <w:rsid w:val="00DA5A4C"/>
    <w:rsid w:val="00DA61B6"/>
    <w:rsid w:val="00DA6212"/>
    <w:rsid w:val="00DA642B"/>
    <w:rsid w:val="00DA67F1"/>
    <w:rsid w:val="00DA69AA"/>
    <w:rsid w:val="00DA71A6"/>
    <w:rsid w:val="00DA7EB3"/>
    <w:rsid w:val="00DB0492"/>
    <w:rsid w:val="00DB187F"/>
    <w:rsid w:val="00DB1DC7"/>
    <w:rsid w:val="00DB24B0"/>
    <w:rsid w:val="00DB2BE4"/>
    <w:rsid w:val="00DB351F"/>
    <w:rsid w:val="00DB3738"/>
    <w:rsid w:val="00DB40D0"/>
    <w:rsid w:val="00DB425C"/>
    <w:rsid w:val="00DB463A"/>
    <w:rsid w:val="00DB48DF"/>
    <w:rsid w:val="00DB5449"/>
    <w:rsid w:val="00DB599F"/>
    <w:rsid w:val="00DB5BDB"/>
    <w:rsid w:val="00DB5D04"/>
    <w:rsid w:val="00DB5FAC"/>
    <w:rsid w:val="00DB6789"/>
    <w:rsid w:val="00DB6A9E"/>
    <w:rsid w:val="00DB798A"/>
    <w:rsid w:val="00DC012F"/>
    <w:rsid w:val="00DC1D71"/>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701"/>
    <w:rsid w:val="00DD2832"/>
    <w:rsid w:val="00DD2B77"/>
    <w:rsid w:val="00DD4136"/>
    <w:rsid w:val="00DD559E"/>
    <w:rsid w:val="00DD72EA"/>
    <w:rsid w:val="00DD74E9"/>
    <w:rsid w:val="00DD770C"/>
    <w:rsid w:val="00DE068A"/>
    <w:rsid w:val="00DE0A63"/>
    <w:rsid w:val="00DE12AF"/>
    <w:rsid w:val="00DE131B"/>
    <w:rsid w:val="00DE15C0"/>
    <w:rsid w:val="00DE1B2F"/>
    <w:rsid w:val="00DE1C33"/>
    <w:rsid w:val="00DE1F14"/>
    <w:rsid w:val="00DE20E3"/>
    <w:rsid w:val="00DE2FDD"/>
    <w:rsid w:val="00DE3717"/>
    <w:rsid w:val="00DE38C8"/>
    <w:rsid w:val="00DE4C08"/>
    <w:rsid w:val="00DE53AA"/>
    <w:rsid w:val="00DE550D"/>
    <w:rsid w:val="00DE5570"/>
    <w:rsid w:val="00DE559F"/>
    <w:rsid w:val="00DE5611"/>
    <w:rsid w:val="00DE598A"/>
    <w:rsid w:val="00DE5FC7"/>
    <w:rsid w:val="00DE61B5"/>
    <w:rsid w:val="00DE66B3"/>
    <w:rsid w:val="00DE7A05"/>
    <w:rsid w:val="00DF00CB"/>
    <w:rsid w:val="00DF04B5"/>
    <w:rsid w:val="00DF05E4"/>
    <w:rsid w:val="00DF0998"/>
    <w:rsid w:val="00DF168D"/>
    <w:rsid w:val="00DF1E48"/>
    <w:rsid w:val="00DF22D5"/>
    <w:rsid w:val="00DF317D"/>
    <w:rsid w:val="00DF350F"/>
    <w:rsid w:val="00DF376F"/>
    <w:rsid w:val="00DF37DD"/>
    <w:rsid w:val="00DF5277"/>
    <w:rsid w:val="00DF52B9"/>
    <w:rsid w:val="00DF5581"/>
    <w:rsid w:val="00DF5834"/>
    <w:rsid w:val="00DF6230"/>
    <w:rsid w:val="00DF66BD"/>
    <w:rsid w:val="00DF6E87"/>
    <w:rsid w:val="00DF71B3"/>
    <w:rsid w:val="00DF7911"/>
    <w:rsid w:val="00E007B8"/>
    <w:rsid w:val="00E00A21"/>
    <w:rsid w:val="00E0118B"/>
    <w:rsid w:val="00E012CE"/>
    <w:rsid w:val="00E01431"/>
    <w:rsid w:val="00E0167A"/>
    <w:rsid w:val="00E01F1A"/>
    <w:rsid w:val="00E029BF"/>
    <w:rsid w:val="00E02DF9"/>
    <w:rsid w:val="00E032FF"/>
    <w:rsid w:val="00E03517"/>
    <w:rsid w:val="00E03681"/>
    <w:rsid w:val="00E03FC8"/>
    <w:rsid w:val="00E0436D"/>
    <w:rsid w:val="00E04518"/>
    <w:rsid w:val="00E049C9"/>
    <w:rsid w:val="00E05961"/>
    <w:rsid w:val="00E05B7D"/>
    <w:rsid w:val="00E05E3F"/>
    <w:rsid w:val="00E05F35"/>
    <w:rsid w:val="00E061D6"/>
    <w:rsid w:val="00E06A3C"/>
    <w:rsid w:val="00E06BAE"/>
    <w:rsid w:val="00E07164"/>
    <w:rsid w:val="00E0764B"/>
    <w:rsid w:val="00E077BA"/>
    <w:rsid w:val="00E07DB8"/>
    <w:rsid w:val="00E101D8"/>
    <w:rsid w:val="00E10C66"/>
    <w:rsid w:val="00E11AD6"/>
    <w:rsid w:val="00E13392"/>
    <w:rsid w:val="00E133C5"/>
    <w:rsid w:val="00E134C2"/>
    <w:rsid w:val="00E135AB"/>
    <w:rsid w:val="00E135D1"/>
    <w:rsid w:val="00E1584B"/>
    <w:rsid w:val="00E15990"/>
    <w:rsid w:val="00E163D8"/>
    <w:rsid w:val="00E16ADE"/>
    <w:rsid w:val="00E16CFB"/>
    <w:rsid w:val="00E16D21"/>
    <w:rsid w:val="00E1704F"/>
    <w:rsid w:val="00E17687"/>
    <w:rsid w:val="00E17761"/>
    <w:rsid w:val="00E178F0"/>
    <w:rsid w:val="00E17A73"/>
    <w:rsid w:val="00E17BB3"/>
    <w:rsid w:val="00E203D9"/>
    <w:rsid w:val="00E2089F"/>
    <w:rsid w:val="00E212CE"/>
    <w:rsid w:val="00E21874"/>
    <w:rsid w:val="00E21AF9"/>
    <w:rsid w:val="00E21C1F"/>
    <w:rsid w:val="00E23913"/>
    <w:rsid w:val="00E23C1C"/>
    <w:rsid w:val="00E24225"/>
    <w:rsid w:val="00E2428D"/>
    <w:rsid w:val="00E24B37"/>
    <w:rsid w:val="00E24EE6"/>
    <w:rsid w:val="00E25282"/>
    <w:rsid w:val="00E2532D"/>
    <w:rsid w:val="00E256CB"/>
    <w:rsid w:val="00E25799"/>
    <w:rsid w:val="00E2607E"/>
    <w:rsid w:val="00E264AA"/>
    <w:rsid w:val="00E2697C"/>
    <w:rsid w:val="00E26A6E"/>
    <w:rsid w:val="00E27468"/>
    <w:rsid w:val="00E27705"/>
    <w:rsid w:val="00E27FA5"/>
    <w:rsid w:val="00E300C9"/>
    <w:rsid w:val="00E3312B"/>
    <w:rsid w:val="00E334F3"/>
    <w:rsid w:val="00E33AE3"/>
    <w:rsid w:val="00E33C6D"/>
    <w:rsid w:val="00E341C7"/>
    <w:rsid w:val="00E3591C"/>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4769"/>
    <w:rsid w:val="00E45CFC"/>
    <w:rsid w:val="00E46962"/>
    <w:rsid w:val="00E46B1A"/>
    <w:rsid w:val="00E470A3"/>
    <w:rsid w:val="00E50D1C"/>
    <w:rsid w:val="00E51804"/>
    <w:rsid w:val="00E51F5F"/>
    <w:rsid w:val="00E52637"/>
    <w:rsid w:val="00E528CB"/>
    <w:rsid w:val="00E53CF5"/>
    <w:rsid w:val="00E53DE9"/>
    <w:rsid w:val="00E540FD"/>
    <w:rsid w:val="00E54244"/>
    <w:rsid w:val="00E542CC"/>
    <w:rsid w:val="00E54619"/>
    <w:rsid w:val="00E54D05"/>
    <w:rsid w:val="00E5659D"/>
    <w:rsid w:val="00E56779"/>
    <w:rsid w:val="00E56B7D"/>
    <w:rsid w:val="00E5786E"/>
    <w:rsid w:val="00E57EC9"/>
    <w:rsid w:val="00E57F5A"/>
    <w:rsid w:val="00E60691"/>
    <w:rsid w:val="00E60A72"/>
    <w:rsid w:val="00E60EB2"/>
    <w:rsid w:val="00E61192"/>
    <w:rsid w:val="00E615EF"/>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3538"/>
    <w:rsid w:val="00E74D27"/>
    <w:rsid w:val="00E7546A"/>
    <w:rsid w:val="00E757F9"/>
    <w:rsid w:val="00E76839"/>
    <w:rsid w:val="00E77345"/>
    <w:rsid w:val="00E77BC6"/>
    <w:rsid w:val="00E805F5"/>
    <w:rsid w:val="00E81029"/>
    <w:rsid w:val="00E81E29"/>
    <w:rsid w:val="00E82754"/>
    <w:rsid w:val="00E8292B"/>
    <w:rsid w:val="00E836A3"/>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B3"/>
    <w:rsid w:val="00E95428"/>
    <w:rsid w:val="00E95434"/>
    <w:rsid w:val="00E96474"/>
    <w:rsid w:val="00E97055"/>
    <w:rsid w:val="00EA09E0"/>
    <w:rsid w:val="00EA1CF6"/>
    <w:rsid w:val="00EA1E97"/>
    <w:rsid w:val="00EA28C4"/>
    <w:rsid w:val="00EA2E31"/>
    <w:rsid w:val="00EA2F3D"/>
    <w:rsid w:val="00EA381B"/>
    <w:rsid w:val="00EA3D60"/>
    <w:rsid w:val="00EA3EC9"/>
    <w:rsid w:val="00EA42B7"/>
    <w:rsid w:val="00EA562F"/>
    <w:rsid w:val="00EA603B"/>
    <w:rsid w:val="00EA617A"/>
    <w:rsid w:val="00EA63BF"/>
    <w:rsid w:val="00EA69A7"/>
    <w:rsid w:val="00EA6BA4"/>
    <w:rsid w:val="00EB03E7"/>
    <w:rsid w:val="00EB0761"/>
    <w:rsid w:val="00EB103C"/>
    <w:rsid w:val="00EB23E8"/>
    <w:rsid w:val="00EB48F2"/>
    <w:rsid w:val="00EB491D"/>
    <w:rsid w:val="00EB4E23"/>
    <w:rsid w:val="00EB52F7"/>
    <w:rsid w:val="00EB5786"/>
    <w:rsid w:val="00EB5DC8"/>
    <w:rsid w:val="00EB5F14"/>
    <w:rsid w:val="00EB6F76"/>
    <w:rsid w:val="00EB795C"/>
    <w:rsid w:val="00EB7BE0"/>
    <w:rsid w:val="00EB7CD6"/>
    <w:rsid w:val="00EC0794"/>
    <w:rsid w:val="00EC0E73"/>
    <w:rsid w:val="00EC0FFA"/>
    <w:rsid w:val="00EC239A"/>
    <w:rsid w:val="00EC2412"/>
    <w:rsid w:val="00EC36D4"/>
    <w:rsid w:val="00EC3A52"/>
    <w:rsid w:val="00EC3CF5"/>
    <w:rsid w:val="00EC3E62"/>
    <w:rsid w:val="00EC4158"/>
    <w:rsid w:val="00EC485F"/>
    <w:rsid w:val="00EC4D4C"/>
    <w:rsid w:val="00EC5367"/>
    <w:rsid w:val="00EC5644"/>
    <w:rsid w:val="00EC590C"/>
    <w:rsid w:val="00EC63F2"/>
    <w:rsid w:val="00EC6401"/>
    <w:rsid w:val="00EC6C00"/>
    <w:rsid w:val="00ED0363"/>
    <w:rsid w:val="00ED03EF"/>
    <w:rsid w:val="00ED06FD"/>
    <w:rsid w:val="00ED0733"/>
    <w:rsid w:val="00ED235B"/>
    <w:rsid w:val="00ED25FD"/>
    <w:rsid w:val="00ED299C"/>
    <w:rsid w:val="00ED2A2F"/>
    <w:rsid w:val="00ED39FB"/>
    <w:rsid w:val="00ED3BA9"/>
    <w:rsid w:val="00ED3F0C"/>
    <w:rsid w:val="00ED42CF"/>
    <w:rsid w:val="00ED511C"/>
    <w:rsid w:val="00ED547A"/>
    <w:rsid w:val="00ED59BA"/>
    <w:rsid w:val="00ED5BAE"/>
    <w:rsid w:val="00ED5E4B"/>
    <w:rsid w:val="00ED5F23"/>
    <w:rsid w:val="00ED636D"/>
    <w:rsid w:val="00ED68BF"/>
    <w:rsid w:val="00EE00CF"/>
    <w:rsid w:val="00EE04C4"/>
    <w:rsid w:val="00EE1BAC"/>
    <w:rsid w:val="00EE1E06"/>
    <w:rsid w:val="00EE1EED"/>
    <w:rsid w:val="00EE2364"/>
    <w:rsid w:val="00EE3026"/>
    <w:rsid w:val="00EE37A4"/>
    <w:rsid w:val="00EE3E99"/>
    <w:rsid w:val="00EE3F78"/>
    <w:rsid w:val="00EE4227"/>
    <w:rsid w:val="00EE4658"/>
    <w:rsid w:val="00EE474B"/>
    <w:rsid w:val="00EE4A52"/>
    <w:rsid w:val="00EE4D5D"/>
    <w:rsid w:val="00EE57C2"/>
    <w:rsid w:val="00EE5E43"/>
    <w:rsid w:val="00EE61E0"/>
    <w:rsid w:val="00EE6CA7"/>
    <w:rsid w:val="00EE73FA"/>
    <w:rsid w:val="00EE797E"/>
    <w:rsid w:val="00EE7AED"/>
    <w:rsid w:val="00EF010D"/>
    <w:rsid w:val="00EF0A8F"/>
    <w:rsid w:val="00EF0D1C"/>
    <w:rsid w:val="00EF11CA"/>
    <w:rsid w:val="00EF2460"/>
    <w:rsid w:val="00EF3048"/>
    <w:rsid w:val="00EF48BB"/>
    <w:rsid w:val="00EF4ACB"/>
    <w:rsid w:val="00EF4CB7"/>
    <w:rsid w:val="00EF55D9"/>
    <w:rsid w:val="00EF5658"/>
    <w:rsid w:val="00EF64AF"/>
    <w:rsid w:val="00EF6B30"/>
    <w:rsid w:val="00EF784F"/>
    <w:rsid w:val="00EF7CFF"/>
    <w:rsid w:val="00F00EC2"/>
    <w:rsid w:val="00F0112B"/>
    <w:rsid w:val="00F0115E"/>
    <w:rsid w:val="00F014F4"/>
    <w:rsid w:val="00F024F6"/>
    <w:rsid w:val="00F02E38"/>
    <w:rsid w:val="00F03D43"/>
    <w:rsid w:val="00F04620"/>
    <w:rsid w:val="00F048C7"/>
    <w:rsid w:val="00F05479"/>
    <w:rsid w:val="00F05A59"/>
    <w:rsid w:val="00F05C87"/>
    <w:rsid w:val="00F05E51"/>
    <w:rsid w:val="00F063F1"/>
    <w:rsid w:val="00F066FE"/>
    <w:rsid w:val="00F06FF7"/>
    <w:rsid w:val="00F077F4"/>
    <w:rsid w:val="00F07C24"/>
    <w:rsid w:val="00F07E23"/>
    <w:rsid w:val="00F10234"/>
    <w:rsid w:val="00F10A11"/>
    <w:rsid w:val="00F110FA"/>
    <w:rsid w:val="00F1261F"/>
    <w:rsid w:val="00F12AD6"/>
    <w:rsid w:val="00F12D9A"/>
    <w:rsid w:val="00F13A4C"/>
    <w:rsid w:val="00F13D42"/>
    <w:rsid w:val="00F13FC9"/>
    <w:rsid w:val="00F150B4"/>
    <w:rsid w:val="00F15668"/>
    <w:rsid w:val="00F1571E"/>
    <w:rsid w:val="00F15E01"/>
    <w:rsid w:val="00F15F05"/>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1A"/>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04BE"/>
    <w:rsid w:val="00F4103C"/>
    <w:rsid w:val="00F41173"/>
    <w:rsid w:val="00F414CC"/>
    <w:rsid w:val="00F41C28"/>
    <w:rsid w:val="00F427DA"/>
    <w:rsid w:val="00F42B40"/>
    <w:rsid w:val="00F434E1"/>
    <w:rsid w:val="00F439FB"/>
    <w:rsid w:val="00F4456F"/>
    <w:rsid w:val="00F44667"/>
    <w:rsid w:val="00F44C69"/>
    <w:rsid w:val="00F44D75"/>
    <w:rsid w:val="00F44DDA"/>
    <w:rsid w:val="00F451F6"/>
    <w:rsid w:val="00F456F4"/>
    <w:rsid w:val="00F45BD9"/>
    <w:rsid w:val="00F466A6"/>
    <w:rsid w:val="00F466EE"/>
    <w:rsid w:val="00F46788"/>
    <w:rsid w:val="00F46E0D"/>
    <w:rsid w:val="00F470B2"/>
    <w:rsid w:val="00F4738F"/>
    <w:rsid w:val="00F501BA"/>
    <w:rsid w:val="00F50F10"/>
    <w:rsid w:val="00F510AB"/>
    <w:rsid w:val="00F52266"/>
    <w:rsid w:val="00F52D88"/>
    <w:rsid w:val="00F533EF"/>
    <w:rsid w:val="00F53BE8"/>
    <w:rsid w:val="00F543A1"/>
    <w:rsid w:val="00F54E10"/>
    <w:rsid w:val="00F552A5"/>
    <w:rsid w:val="00F55A3B"/>
    <w:rsid w:val="00F55C63"/>
    <w:rsid w:val="00F561B5"/>
    <w:rsid w:val="00F56785"/>
    <w:rsid w:val="00F57095"/>
    <w:rsid w:val="00F570A6"/>
    <w:rsid w:val="00F57537"/>
    <w:rsid w:val="00F57ABC"/>
    <w:rsid w:val="00F57C6C"/>
    <w:rsid w:val="00F57CDC"/>
    <w:rsid w:val="00F60165"/>
    <w:rsid w:val="00F60AE4"/>
    <w:rsid w:val="00F60DAB"/>
    <w:rsid w:val="00F614D5"/>
    <w:rsid w:val="00F61C40"/>
    <w:rsid w:val="00F62393"/>
    <w:rsid w:val="00F6271C"/>
    <w:rsid w:val="00F62DFF"/>
    <w:rsid w:val="00F6512E"/>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3FF0"/>
    <w:rsid w:val="00F740A9"/>
    <w:rsid w:val="00F757D5"/>
    <w:rsid w:val="00F759A7"/>
    <w:rsid w:val="00F75C68"/>
    <w:rsid w:val="00F76B6F"/>
    <w:rsid w:val="00F76BE9"/>
    <w:rsid w:val="00F76C21"/>
    <w:rsid w:val="00F76CD6"/>
    <w:rsid w:val="00F7713D"/>
    <w:rsid w:val="00F77383"/>
    <w:rsid w:val="00F776B8"/>
    <w:rsid w:val="00F77C7E"/>
    <w:rsid w:val="00F77EC6"/>
    <w:rsid w:val="00F80270"/>
    <w:rsid w:val="00F807AD"/>
    <w:rsid w:val="00F80B42"/>
    <w:rsid w:val="00F814FE"/>
    <w:rsid w:val="00F815EF"/>
    <w:rsid w:val="00F81728"/>
    <w:rsid w:val="00F81934"/>
    <w:rsid w:val="00F81D83"/>
    <w:rsid w:val="00F81DF2"/>
    <w:rsid w:val="00F81E74"/>
    <w:rsid w:val="00F82690"/>
    <w:rsid w:val="00F830E5"/>
    <w:rsid w:val="00F830FC"/>
    <w:rsid w:val="00F84025"/>
    <w:rsid w:val="00F84069"/>
    <w:rsid w:val="00F8484F"/>
    <w:rsid w:val="00F84AE6"/>
    <w:rsid w:val="00F858A7"/>
    <w:rsid w:val="00F85D19"/>
    <w:rsid w:val="00F8641D"/>
    <w:rsid w:val="00F86A26"/>
    <w:rsid w:val="00F87922"/>
    <w:rsid w:val="00F87AD4"/>
    <w:rsid w:val="00F903AD"/>
    <w:rsid w:val="00F905E3"/>
    <w:rsid w:val="00F914E1"/>
    <w:rsid w:val="00F917A0"/>
    <w:rsid w:val="00F91864"/>
    <w:rsid w:val="00F91F89"/>
    <w:rsid w:val="00F9209F"/>
    <w:rsid w:val="00F92642"/>
    <w:rsid w:val="00F928A2"/>
    <w:rsid w:val="00F92CD2"/>
    <w:rsid w:val="00F92ED4"/>
    <w:rsid w:val="00F933E6"/>
    <w:rsid w:val="00F94106"/>
    <w:rsid w:val="00F94B08"/>
    <w:rsid w:val="00F9558E"/>
    <w:rsid w:val="00F95F0B"/>
    <w:rsid w:val="00F96D57"/>
    <w:rsid w:val="00F96FC1"/>
    <w:rsid w:val="00F97568"/>
    <w:rsid w:val="00F97F36"/>
    <w:rsid w:val="00FA06E0"/>
    <w:rsid w:val="00FA095D"/>
    <w:rsid w:val="00FA0C9C"/>
    <w:rsid w:val="00FA0D5C"/>
    <w:rsid w:val="00FA10CF"/>
    <w:rsid w:val="00FA2779"/>
    <w:rsid w:val="00FA298F"/>
    <w:rsid w:val="00FA2B20"/>
    <w:rsid w:val="00FA3EAF"/>
    <w:rsid w:val="00FA4A62"/>
    <w:rsid w:val="00FA4A64"/>
    <w:rsid w:val="00FA55F6"/>
    <w:rsid w:val="00FA5CD6"/>
    <w:rsid w:val="00FA5D47"/>
    <w:rsid w:val="00FA5F74"/>
    <w:rsid w:val="00FA644F"/>
    <w:rsid w:val="00FA68DE"/>
    <w:rsid w:val="00FA775F"/>
    <w:rsid w:val="00FB02AD"/>
    <w:rsid w:val="00FB03CA"/>
    <w:rsid w:val="00FB0F12"/>
    <w:rsid w:val="00FB11C7"/>
    <w:rsid w:val="00FB1733"/>
    <w:rsid w:val="00FB1C4C"/>
    <w:rsid w:val="00FB2003"/>
    <w:rsid w:val="00FB2A85"/>
    <w:rsid w:val="00FB2E93"/>
    <w:rsid w:val="00FB30CA"/>
    <w:rsid w:val="00FB446E"/>
    <w:rsid w:val="00FB566F"/>
    <w:rsid w:val="00FB5C36"/>
    <w:rsid w:val="00FB6423"/>
    <w:rsid w:val="00FB6CB3"/>
    <w:rsid w:val="00FB737D"/>
    <w:rsid w:val="00FB765A"/>
    <w:rsid w:val="00FB7AEF"/>
    <w:rsid w:val="00FC1162"/>
    <w:rsid w:val="00FC128E"/>
    <w:rsid w:val="00FC152F"/>
    <w:rsid w:val="00FC1815"/>
    <w:rsid w:val="00FC3377"/>
    <w:rsid w:val="00FC39E0"/>
    <w:rsid w:val="00FC3C9E"/>
    <w:rsid w:val="00FC4916"/>
    <w:rsid w:val="00FC4A8A"/>
    <w:rsid w:val="00FC5367"/>
    <w:rsid w:val="00FC5507"/>
    <w:rsid w:val="00FC5ABC"/>
    <w:rsid w:val="00FC6391"/>
    <w:rsid w:val="00FC6565"/>
    <w:rsid w:val="00FC729C"/>
    <w:rsid w:val="00FC72CC"/>
    <w:rsid w:val="00FC7631"/>
    <w:rsid w:val="00FC78CD"/>
    <w:rsid w:val="00FD0A44"/>
    <w:rsid w:val="00FD1EE4"/>
    <w:rsid w:val="00FD28A7"/>
    <w:rsid w:val="00FD2B4A"/>
    <w:rsid w:val="00FD2E5A"/>
    <w:rsid w:val="00FD2F95"/>
    <w:rsid w:val="00FD3577"/>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4176"/>
    <w:rsid w:val="00FE6466"/>
    <w:rsid w:val="00FE669B"/>
    <w:rsid w:val="00FE681C"/>
    <w:rsid w:val="00FE6B84"/>
    <w:rsid w:val="00FE7EDD"/>
    <w:rsid w:val="00FF09BA"/>
    <w:rsid w:val="00FF0B87"/>
    <w:rsid w:val="00FF127B"/>
    <w:rsid w:val="00FF2A31"/>
    <w:rsid w:val="00FF3123"/>
    <w:rsid w:val="00FF3713"/>
    <w:rsid w:val="00FF3F6C"/>
    <w:rsid w:val="00FF5027"/>
    <w:rsid w:val="00FF5B4B"/>
    <w:rsid w:val="00FF677E"/>
    <w:rsid w:val="00FF6A50"/>
    <w:rsid w:val="00FF72CE"/>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E586-E9DF-4B69-A12B-A46A8AAF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6</Pages>
  <Words>1605</Words>
  <Characters>9151</Characters>
  <Application>Microsoft Office Word</Application>
  <DocSecurity>0</DocSecurity>
  <Lines>76</Lines>
  <Paragraphs>21</Paragraphs>
  <ScaleCrop>false</ScaleCrop>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1145</cp:revision>
  <dcterms:created xsi:type="dcterms:W3CDTF">2023-02-17T14:37:00Z</dcterms:created>
  <dcterms:modified xsi:type="dcterms:W3CDTF">2023-05-15T10:48:00Z</dcterms:modified>
</cp:coreProperties>
</file>